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77B65EF9"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6181F" w:rsidRPr="0096181F">
        <w:rPr>
          <w:rFonts w:ascii="Arial" w:hAnsi="Arial" w:cs="Arial"/>
          <w:b/>
          <w:noProof/>
          <w:sz w:val="24"/>
          <w:lang w:val="en-US"/>
        </w:rPr>
        <w:t>R4-2215610</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61BEEE2D"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AB4416">
        <w:rPr>
          <w:rFonts w:ascii="Arial" w:hAnsi="Arial" w:cs="Arial"/>
          <w:b/>
          <w:sz w:val="22"/>
          <w:szCs w:val="22"/>
          <w:lang w:val="en-US"/>
        </w:rPr>
        <w:t>6</w:t>
      </w:r>
      <w:r w:rsidR="003406C8">
        <w:rPr>
          <w:rFonts w:ascii="Arial" w:hAnsi="Arial" w:cs="Arial"/>
          <w:b/>
          <w:sz w:val="22"/>
          <w:szCs w:val="22"/>
          <w:lang w:val="en-US"/>
        </w:rPr>
        <w:t>.</w:t>
      </w:r>
      <w:r w:rsidR="000B6175">
        <w:rPr>
          <w:rFonts w:ascii="Arial" w:hAnsi="Arial" w:cs="Arial"/>
          <w:b/>
          <w:sz w:val="22"/>
          <w:szCs w:val="22"/>
          <w:lang w:val="en-US"/>
        </w:rPr>
        <w:t>1</w:t>
      </w:r>
      <w:r w:rsidR="003406C8">
        <w:rPr>
          <w:rFonts w:ascii="Arial" w:hAnsi="Arial" w:cs="Arial"/>
          <w:b/>
          <w:sz w:val="22"/>
          <w:szCs w:val="22"/>
          <w:lang w:val="en-US"/>
        </w:rPr>
        <w:t>0.</w:t>
      </w:r>
      <w:r w:rsidR="00AB4416">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C54D5DC"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80A88" w:rsidRPr="00680A88">
        <w:rPr>
          <w:rFonts w:ascii="Arial" w:hAnsi="Arial" w:cs="Arial"/>
          <w:b/>
          <w:sz w:val="22"/>
          <w:szCs w:val="22"/>
          <w:lang w:val="en-CN"/>
        </w:rPr>
        <w:t>On R18 gap enhancement</w:t>
      </w:r>
      <w:r w:rsidR="00750D7D">
        <w:rPr>
          <w:rFonts w:ascii="Arial" w:hAnsi="Arial" w:cs="Arial"/>
          <w:b/>
          <w:sz w:val="22"/>
          <w:szCs w:val="22"/>
          <w:lang w:val="en-CN"/>
        </w:rPr>
        <w:t xml:space="preserve"> </w:t>
      </w:r>
      <w:r w:rsidR="00680A88" w:rsidRPr="00680A88">
        <w:rPr>
          <w:rFonts w:ascii="Arial" w:hAnsi="Arial" w:cs="Arial"/>
          <w:b/>
          <w:sz w:val="22"/>
          <w:szCs w:val="22"/>
          <w:lang w:val="en-CN"/>
        </w:rPr>
        <w:t>- joint configuration of Pre-MG, NCSG and concurrent gaps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1C8D5" w14:textId="0EF3B6F9" w:rsidR="004D3EDA" w:rsidRPr="001F4722" w:rsidRDefault="00F57CFE" w:rsidP="00CA0B7B">
      <w:r>
        <w:t xml:space="preserve">RAN4 had initial discussion on </w:t>
      </w:r>
      <w:r w:rsidR="007A386D" w:rsidRPr="007A386D">
        <w:t xml:space="preserve">improvement on </w:t>
      </w:r>
      <w:r w:rsidR="0019701C" w:rsidRPr="0019701C">
        <w:rPr>
          <w:bCs/>
          <w:lang w:val="en-CN"/>
        </w:rPr>
        <w:t>R18 gap enhancement - joint configuration of Pre-MG, NCSG and concurrent gaps</w:t>
      </w:r>
      <w:r w:rsidR="00EC7209">
        <w:rPr>
          <w:bCs/>
          <w:lang w:val="en-US"/>
        </w:rPr>
        <w:t xml:space="preserve"> with agreements captured in</w:t>
      </w:r>
      <w:r w:rsidR="0004144D">
        <w:t xml:space="preserve"> [1]</w:t>
      </w:r>
      <w:r w:rsidR="00FF6479">
        <w:rPr>
          <w:rFonts w:hint="eastAsia"/>
          <w:lang w:eastAsia="zh-CN"/>
        </w:rPr>
        <w:t>.</w:t>
      </w:r>
      <w:r w:rsidR="00FF6479">
        <w:rPr>
          <w:lang w:eastAsia="zh-CN"/>
        </w:rPr>
        <w:t xml:space="preserve"> </w:t>
      </w:r>
      <w:r w:rsidR="00B14494">
        <w:t xml:space="preserve">In this contribution, we </w:t>
      </w:r>
      <w:r w:rsidR="001766B9">
        <w:t>continue discussion with focus on the agreements and way forward approved in [1]</w:t>
      </w:r>
      <w:r w:rsidR="00FB557B">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EB16D4" w14:textId="1C25EEA7" w:rsidR="004848B2" w:rsidRDefault="002B4B48" w:rsidP="00C11223">
      <w:pPr>
        <w:rPr>
          <w:lang w:eastAsia="x-none"/>
        </w:rPr>
      </w:pPr>
      <w:r>
        <w:rPr>
          <w:lang w:eastAsia="x-none"/>
        </w:rPr>
        <w:t>The first issue is about</w:t>
      </w:r>
      <w:r w:rsidR="00842276">
        <w:rPr>
          <w:lang w:eastAsia="x-none"/>
        </w:rPr>
        <w:t xml:space="preserve"> </w:t>
      </w:r>
      <w:r w:rsidR="00FD259E">
        <w:rPr>
          <w:lang w:eastAsia="x-none"/>
        </w:rPr>
        <w:t>scope and scenario:</w:t>
      </w:r>
    </w:p>
    <w:tbl>
      <w:tblPr>
        <w:tblStyle w:val="TableGrid"/>
        <w:tblW w:w="0" w:type="auto"/>
        <w:tblLook w:val="04A0" w:firstRow="1" w:lastRow="0" w:firstColumn="1" w:lastColumn="0" w:noHBand="0" w:noVBand="1"/>
      </w:tblPr>
      <w:tblGrid>
        <w:gridCol w:w="9629"/>
      </w:tblGrid>
      <w:tr w:rsidR="00D46D80" w14:paraId="11F849F6" w14:textId="77777777" w:rsidTr="00D46D80">
        <w:tc>
          <w:tcPr>
            <w:tcW w:w="9629" w:type="dxa"/>
          </w:tcPr>
          <w:p w14:paraId="1EB62F92" w14:textId="77777777" w:rsidR="007A0CC6" w:rsidRPr="00925502" w:rsidRDefault="007A0CC6" w:rsidP="007A0CC6">
            <w:pPr>
              <w:pStyle w:val="Heading2"/>
              <w:outlineLvl w:val="1"/>
              <w:rPr>
                <w:b/>
                <w:bCs/>
                <w:sz w:val="24"/>
                <w:szCs w:val="24"/>
              </w:rPr>
            </w:pPr>
            <w:r w:rsidRPr="00925502">
              <w:rPr>
                <w:sz w:val="24"/>
                <w:szCs w:val="16"/>
              </w:rPr>
              <w:lastRenderedPageBreak/>
              <w:t>Sub-topic 2-1: Scope and scenarios</w:t>
            </w:r>
          </w:p>
          <w:p w14:paraId="46B333CE" w14:textId="77777777" w:rsidR="00D46D80" w:rsidRPr="00925502" w:rsidRDefault="00D46D80" w:rsidP="00D46D80">
            <w:pPr>
              <w:pStyle w:val="Heading3"/>
              <w:outlineLvl w:val="2"/>
              <w:rPr>
                <w:b/>
                <w:bCs/>
                <w:sz w:val="24"/>
                <w:szCs w:val="24"/>
              </w:rPr>
            </w:pPr>
            <w:r w:rsidRPr="00925502">
              <w:rPr>
                <w:b/>
                <w:bCs/>
                <w:sz w:val="24"/>
                <w:szCs w:val="24"/>
              </w:rPr>
              <w:t xml:space="preserve">Issue 2-1: Whether to define requirements for one Pre-configured MG and one NCSG </w:t>
            </w:r>
          </w:p>
          <w:p w14:paraId="63D72F1D" w14:textId="77777777" w:rsidR="00D46D80" w:rsidRPr="00925502" w:rsidRDefault="00D46D80" w:rsidP="00D46D80">
            <w:pPr>
              <w:spacing w:afterLines="50" w:after="120"/>
              <w:ind w:leftChars="200" w:left="400"/>
              <w:rPr>
                <w:lang w:eastAsia="zh-CN"/>
              </w:rPr>
            </w:pPr>
            <w:r w:rsidRPr="00925502">
              <w:rPr>
                <w:b/>
                <w:lang w:eastAsia="zh-CN"/>
              </w:rPr>
              <w:t>&lt; Way forward &gt;</w:t>
            </w:r>
            <w:r w:rsidRPr="00925502">
              <w:rPr>
                <w:lang w:eastAsia="zh-CN"/>
              </w:rPr>
              <w:t xml:space="preserve">: </w:t>
            </w:r>
          </w:p>
          <w:p w14:paraId="51375E1A"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szCs w:val="24"/>
                <w:lang w:eastAsia="zh-TW"/>
              </w:rPr>
              <w:t>RAN4 to clarify whether one Pre-configured MG and one NCSG is included in Case 1 and/or Case 2</w:t>
            </w:r>
          </w:p>
          <w:p w14:paraId="5421DADE"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hint="eastAsia"/>
                <w:lang w:eastAsia="zh-TW"/>
              </w:rPr>
              <w:t>F</w:t>
            </w:r>
            <w:r w:rsidRPr="00925502">
              <w:rPr>
                <w:rFonts w:eastAsia="PMingLiU"/>
                <w:lang w:eastAsia="zh-TW"/>
              </w:rPr>
              <w:t>FS to explicitly set the priority of different combinations</w:t>
            </w:r>
          </w:p>
          <w:p w14:paraId="31D6652B" w14:textId="77777777" w:rsidR="00D46D80" w:rsidRPr="00925502" w:rsidRDefault="00D46D80" w:rsidP="00D46D80">
            <w:pPr>
              <w:spacing w:afterLines="50" w:after="120"/>
              <w:ind w:left="820"/>
              <w:rPr>
                <w:lang w:eastAsia="zh-CN"/>
              </w:rPr>
            </w:pPr>
          </w:p>
          <w:p w14:paraId="08F3F964" w14:textId="77777777" w:rsidR="00D46D80" w:rsidRPr="00925502" w:rsidRDefault="00D46D80" w:rsidP="00D46D80">
            <w:pPr>
              <w:pStyle w:val="Heading3"/>
              <w:outlineLvl w:val="2"/>
              <w:rPr>
                <w:b/>
                <w:bCs/>
                <w:sz w:val="24"/>
                <w:szCs w:val="24"/>
              </w:rPr>
            </w:pPr>
            <w:r w:rsidRPr="00925502">
              <w:rPr>
                <w:b/>
                <w:bCs/>
                <w:sz w:val="24"/>
                <w:szCs w:val="24"/>
              </w:rPr>
              <w:t xml:space="preserve">Issue 2-2: Whether to define requirements for one Pre-configured NCSG </w:t>
            </w:r>
          </w:p>
          <w:p w14:paraId="12B331D8" w14:textId="77777777" w:rsidR="00D46D80" w:rsidRPr="00925502" w:rsidRDefault="00D46D80" w:rsidP="00D46D80">
            <w:pPr>
              <w:spacing w:afterLines="50" w:after="120"/>
              <w:ind w:leftChars="200" w:left="400"/>
              <w:rPr>
                <w:lang w:eastAsia="zh-CN"/>
              </w:rPr>
            </w:pPr>
            <w:r w:rsidRPr="00925502">
              <w:rPr>
                <w:b/>
                <w:lang w:eastAsia="zh-CN"/>
              </w:rPr>
              <w:t>&lt; Agreement &gt;</w:t>
            </w:r>
            <w:r w:rsidRPr="00925502">
              <w:rPr>
                <w:lang w:eastAsia="zh-CN"/>
              </w:rPr>
              <w:t xml:space="preserve">: </w:t>
            </w:r>
          </w:p>
          <w:p w14:paraId="7F8BEE00"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szCs w:val="24"/>
                <w:lang w:eastAsia="zh-TW"/>
              </w:rPr>
              <w:t>RAN4 focuses on Case 1 and Case 2 first. RAN4 can continue discuss whether and when to discuss requirements for Pre-configured NCSG</w:t>
            </w:r>
          </w:p>
          <w:p w14:paraId="36368198" w14:textId="77777777" w:rsidR="00D46D80" w:rsidRPr="00925502" w:rsidRDefault="00D46D80" w:rsidP="00D46D80">
            <w:pPr>
              <w:spacing w:afterLines="50" w:after="120"/>
              <w:ind w:left="820"/>
              <w:rPr>
                <w:lang w:eastAsia="zh-CN"/>
              </w:rPr>
            </w:pPr>
          </w:p>
          <w:p w14:paraId="641666FA" w14:textId="77777777" w:rsidR="00D46D80" w:rsidRPr="00925502" w:rsidRDefault="00D46D80" w:rsidP="00D46D80">
            <w:pPr>
              <w:pStyle w:val="Heading3"/>
              <w:outlineLvl w:val="2"/>
              <w:rPr>
                <w:b/>
                <w:bCs/>
                <w:sz w:val="24"/>
                <w:szCs w:val="24"/>
              </w:rPr>
            </w:pPr>
            <w:r w:rsidRPr="00925502">
              <w:rPr>
                <w:b/>
                <w:bCs/>
                <w:sz w:val="24"/>
                <w:szCs w:val="24"/>
              </w:rPr>
              <w:t xml:space="preserve">Issue 2-3: NR SA and MR-DC </w:t>
            </w:r>
          </w:p>
          <w:p w14:paraId="4A797EF4" w14:textId="77777777" w:rsidR="00D46D80" w:rsidRPr="00925502" w:rsidRDefault="00D46D80" w:rsidP="00D46D80">
            <w:pPr>
              <w:spacing w:afterLines="50" w:after="120"/>
              <w:ind w:leftChars="200" w:left="400"/>
              <w:rPr>
                <w:lang w:eastAsia="zh-CN"/>
              </w:rPr>
            </w:pPr>
            <w:r w:rsidRPr="00925502">
              <w:rPr>
                <w:b/>
                <w:lang w:eastAsia="zh-CN"/>
              </w:rPr>
              <w:t>&lt; Way forward &gt;</w:t>
            </w:r>
            <w:r w:rsidRPr="00925502">
              <w:rPr>
                <w:lang w:eastAsia="zh-CN"/>
              </w:rPr>
              <w:t xml:space="preserve">: </w:t>
            </w:r>
          </w:p>
          <w:p w14:paraId="32083354"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FS whether to deprioritize MR-DC in Rel-18</w:t>
            </w:r>
          </w:p>
          <w:p w14:paraId="7FA5EB70" w14:textId="77777777" w:rsidR="00D46D80" w:rsidRPr="00925502" w:rsidRDefault="00D46D80" w:rsidP="00D46D80">
            <w:pPr>
              <w:spacing w:afterLines="50" w:after="120"/>
              <w:ind w:left="820"/>
              <w:rPr>
                <w:lang w:eastAsia="zh-CN"/>
              </w:rPr>
            </w:pPr>
          </w:p>
          <w:p w14:paraId="1B46244C" w14:textId="77777777" w:rsidR="00D46D80" w:rsidRPr="00925502" w:rsidRDefault="00D46D80" w:rsidP="00D46D80">
            <w:pPr>
              <w:pStyle w:val="Heading3"/>
              <w:outlineLvl w:val="2"/>
              <w:rPr>
                <w:b/>
                <w:bCs/>
                <w:sz w:val="24"/>
                <w:szCs w:val="24"/>
              </w:rPr>
            </w:pPr>
            <w:r w:rsidRPr="00925502">
              <w:rPr>
                <w:b/>
                <w:bCs/>
                <w:sz w:val="24"/>
                <w:szCs w:val="24"/>
              </w:rPr>
              <w:t xml:space="preserve">Issue 2-4: 2G and 3G </w:t>
            </w:r>
          </w:p>
          <w:p w14:paraId="6CEB2DC8" w14:textId="77777777" w:rsidR="00D46D80" w:rsidRPr="00925502" w:rsidRDefault="00D46D80" w:rsidP="00D46D80">
            <w:pPr>
              <w:spacing w:afterLines="50" w:after="120"/>
              <w:ind w:leftChars="200" w:left="400"/>
              <w:rPr>
                <w:lang w:eastAsia="zh-CN"/>
              </w:rPr>
            </w:pPr>
            <w:r w:rsidRPr="00925502">
              <w:rPr>
                <w:b/>
                <w:lang w:eastAsia="zh-CN"/>
              </w:rPr>
              <w:t>&lt; Agreement &gt;</w:t>
            </w:r>
            <w:r w:rsidRPr="00925502">
              <w:rPr>
                <w:lang w:eastAsia="zh-CN"/>
              </w:rPr>
              <w:t xml:space="preserve">: </w:t>
            </w:r>
          </w:p>
          <w:p w14:paraId="15483803"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szCs w:val="24"/>
                <w:lang w:eastAsia="zh-TW"/>
              </w:rPr>
              <w:t xml:space="preserve"> </w:t>
            </w:r>
            <w:r w:rsidRPr="00925502">
              <w:rPr>
                <w:rFonts w:eastAsia="PMingLiU"/>
                <w:bCs/>
                <w:lang w:eastAsia="zh-CN"/>
              </w:rPr>
              <w:t>Deprioritize 2G/3G measurements in Rel-18 MGE WI</w:t>
            </w:r>
          </w:p>
          <w:p w14:paraId="0E99835D" w14:textId="77777777" w:rsidR="00D46D80" w:rsidRPr="00925502" w:rsidRDefault="00D46D80" w:rsidP="00D46D80">
            <w:pPr>
              <w:spacing w:afterLines="50" w:after="120"/>
              <w:ind w:left="820"/>
              <w:rPr>
                <w:lang w:eastAsia="zh-CN"/>
              </w:rPr>
            </w:pPr>
          </w:p>
          <w:p w14:paraId="32514A12" w14:textId="77777777" w:rsidR="00D46D80" w:rsidRPr="00925502" w:rsidRDefault="00D46D80" w:rsidP="00D46D80">
            <w:pPr>
              <w:pStyle w:val="Heading3"/>
              <w:outlineLvl w:val="2"/>
              <w:rPr>
                <w:b/>
                <w:bCs/>
                <w:sz w:val="24"/>
                <w:szCs w:val="24"/>
              </w:rPr>
            </w:pPr>
            <w:r w:rsidRPr="00925502">
              <w:rPr>
                <w:b/>
                <w:bCs/>
                <w:sz w:val="24"/>
                <w:szCs w:val="24"/>
              </w:rPr>
              <w:t xml:space="preserve">Issue 2-5: MUSIM </w:t>
            </w:r>
          </w:p>
          <w:p w14:paraId="739372B9" w14:textId="77777777" w:rsidR="00D46D80" w:rsidRPr="00925502" w:rsidRDefault="00D46D80" w:rsidP="00D46D80">
            <w:pPr>
              <w:spacing w:afterLines="50" w:after="120"/>
              <w:ind w:leftChars="200" w:left="400"/>
              <w:rPr>
                <w:lang w:eastAsia="zh-CN"/>
              </w:rPr>
            </w:pPr>
            <w:r w:rsidRPr="00925502">
              <w:rPr>
                <w:b/>
                <w:lang w:eastAsia="zh-CN"/>
              </w:rPr>
              <w:t>&lt; Agreement &gt;</w:t>
            </w:r>
            <w:r w:rsidRPr="00925502">
              <w:rPr>
                <w:lang w:eastAsia="zh-CN"/>
              </w:rPr>
              <w:t xml:space="preserve">: </w:t>
            </w:r>
          </w:p>
          <w:p w14:paraId="7AA50968"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szCs w:val="24"/>
                <w:lang w:eastAsia="zh-TW"/>
              </w:rPr>
              <w:t xml:space="preserve"> </w:t>
            </w:r>
            <w:r w:rsidRPr="00925502">
              <w:rPr>
                <w:rFonts w:eastAsia="Yu Mincho"/>
                <w:lang w:eastAsia="da-DK"/>
              </w:rPr>
              <w:t>Concurrent MUSIM gaps and other existing measurement gap types is not in the scope of this WI</w:t>
            </w:r>
          </w:p>
          <w:p w14:paraId="2866D1B2" w14:textId="77777777" w:rsidR="00D46D80" w:rsidRPr="00925502" w:rsidRDefault="00D46D80" w:rsidP="00D46D80">
            <w:pPr>
              <w:spacing w:afterLines="50" w:after="120"/>
              <w:ind w:left="820"/>
              <w:rPr>
                <w:lang w:eastAsia="zh-CN"/>
              </w:rPr>
            </w:pPr>
          </w:p>
          <w:p w14:paraId="0B875755" w14:textId="77777777" w:rsidR="00D46D80" w:rsidRPr="00925502" w:rsidRDefault="00D46D80" w:rsidP="00D46D80">
            <w:pPr>
              <w:pStyle w:val="Heading3"/>
              <w:outlineLvl w:val="2"/>
              <w:rPr>
                <w:b/>
                <w:bCs/>
                <w:sz w:val="24"/>
                <w:szCs w:val="24"/>
              </w:rPr>
            </w:pPr>
            <w:r w:rsidRPr="00925502">
              <w:rPr>
                <w:b/>
                <w:bCs/>
                <w:sz w:val="24"/>
                <w:szCs w:val="24"/>
              </w:rPr>
              <w:t xml:space="preserve">Issue 2-6: MAC signalling for activation/deactivation/reconfiguration </w:t>
            </w:r>
          </w:p>
          <w:p w14:paraId="622E1E29" w14:textId="77777777" w:rsidR="00D46D80" w:rsidRPr="00925502" w:rsidRDefault="00D46D80" w:rsidP="00D46D80">
            <w:pPr>
              <w:spacing w:afterLines="50" w:after="120"/>
              <w:ind w:leftChars="200" w:left="400"/>
              <w:rPr>
                <w:lang w:eastAsia="zh-CN"/>
              </w:rPr>
            </w:pPr>
            <w:r w:rsidRPr="00925502">
              <w:rPr>
                <w:b/>
                <w:lang w:eastAsia="zh-CN"/>
              </w:rPr>
              <w:t>&lt; Agreement &gt;</w:t>
            </w:r>
            <w:r w:rsidRPr="00925502">
              <w:rPr>
                <w:lang w:eastAsia="zh-CN"/>
              </w:rPr>
              <w:t xml:space="preserve">: </w:t>
            </w:r>
          </w:p>
          <w:p w14:paraId="1E47F346" w14:textId="77777777" w:rsidR="00D46D80" w:rsidRPr="00925502" w:rsidRDefault="00D46D80" w:rsidP="00D46D80">
            <w:pPr>
              <w:numPr>
                <w:ilvl w:val="0"/>
                <w:numId w:val="45"/>
              </w:numPr>
              <w:spacing w:afterLines="50" w:after="120"/>
              <w:ind w:leftChars="200" w:left="820"/>
              <w:rPr>
                <w:lang w:eastAsia="zh-CN"/>
              </w:rPr>
            </w:pPr>
            <w:r w:rsidRPr="00925502">
              <w:rPr>
                <w:rFonts w:eastAsia="Calibri"/>
                <w:bCs/>
                <w:iCs/>
                <w:szCs w:val="18"/>
                <w:lang w:val="en-US"/>
              </w:rPr>
              <w:t>Applying MAC signaling for activation/deactivation/reconfiguration for non-positioning measurements via Pre-MG is out of scope of this WI</w:t>
            </w:r>
          </w:p>
          <w:p w14:paraId="494C78E1" w14:textId="77777777" w:rsidR="00D46D80" w:rsidRPr="00925502" w:rsidRDefault="00D46D80" w:rsidP="00D46D80">
            <w:pPr>
              <w:spacing w:afterLines="50" w:after="120"/>
              <w:ind w:left="820"/>
              <w:rPr>
                <w:lang w:eastAsia="zh-CN"/>
              </w:rPr>
            </w:pPr>
          </w:p>
          <w:p w14:paraId="15C62F46" w14:textId="77777777" w:rsidR="00D46D80" w:rsidRPr="00925502" w:rsidRDefault="00D46D80" w:rsidP="00D46D80">
            <w:pPr>
              <w:pStyle w:val="Heading3"/>
              <w:outlineLvl w:val="2"/>
              <w:rPr>
                <w:b/>
                <w:bCs/>
                <w:sz w:val="24"/>
                <w:szCs w:val="24"/>
              </w:rPr>
            </w:pPr>
            <w:r w:rsidRPr="00925502">
              <w:rPr>
                <w:b/>
                <w:bCs/>
                <w:sz w:val="24"/>
                <w:szCs w:val="24"/>
              </w:rPr>
              <w:t xml:space="preserve">Issue 2-7: Legacy measurement gaps </w:t>
            </w:r>
          </w:p>
          <w:p w14:paraId="6F105A9B" w14:textId="77777777" w:rsidR="00D46D80" w:rsidRPr="00925502" w:rsidRDefault="00D46D80" w:rsidP="00D46D80">
            <w:pPr>
              <w:spacing w:afterLines="50" w:after="120"/>
              <w:ind w:leftChars="200" w:left="400"/>
              <w:rPr>
                <w:lang w:eastAsia="zh-CN"/>
              </w:rPr>
            </w:pPr>
            <w:r w:rsidRPr="00925502">
              <w:rPr>
                <w:b/>
                <w:lang w:eastAsia="zh-CN"/>
              </w:rPr>
              <w:t>&lt; Way forward &gt;</w:t>
            </w:r>
            <w:r w:rsidRPr="00925502">
              <w:rPr>
                <w:lang w:eastAsia="zh-CN"/>
              </w:rPr>
              <w:t xml:space="preserve">: </w:t>
            </w:r>
          </w:p>
          <w:p w14:paraId="6170E5C4"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lang w:val="en-US" w:eastAsia="zh-TW"/>
              </w:rPr>
              <w:t>Proponents are encouraged to clarify the proposal “</w:t>
            </w:r>
            <w:r w:rsidRPr="00925502">
              <w:rPr>
                <w:szCs w:val="24"/>
                <w:lang w:eastAsia="zh-CN"/>
              </w:rPr>
              <w:t>consider legacy MG, Pre-MG, concurrent MG, and NCSG when we discuss joint MG requirements</w:t>
            </w:r>
            <w:r w:rsidRPr="00925502">
              <w:rPr>
                <w:rFonts w:eastAsia="PMingLiU"/>
                <w:lang w:val="en-US" w:eastAsia="zh-TW"/>
              </w:rPr>
              <w:t>.” in the next meeting.</w:t>
            </w:r>
            <w:r w:rsidRPr="00925502">
              <w:rPr>
                <w:lang w:eastAsia="zh-CN"/>
              </w:rPr>
              <w:t xml:space="preserve"> </w:t>
            </w:r>
          </w:p>
          <w:p w14:paraId="432B7AFA" w14:textId="77777777" w:rsidR="00D46D80" w:rsidRPr="00925502" w:rsidRDefault="00D46D80" w:rsidP="00D46D80">
            <w:pPr>
              <w:spacing w:afterLines="50" w:after="120"/>
              <w:ind w:left="820"/>
              <w:rPr>
                <w:lang w:eastAsia="zh-CN"/>
              </w:rPr>
            </w:pPr>
          </w:p>
          <w:p w14:paraId="76199C70" w14:textId="77777777" w:rsidR="00D46D80" w:rsidRPr="00925502" w:rsidRDefault="00D46D80" w:rsidP="00D46D80">
            <w:pPr>
              <w:pStyle w:val="Heading3"/>
              <w:outlineLvl w:val="2"/>
              <w:rPr>
                <w:b/>
                <w:bCs/>
                <w:sz w:val="24"/>
                <w:szCs w:val="24"/>
              </w:rPr>
            </w:pPr>
            <w:r w:rsidRPr="00925502">
              <w:rPr>
                <w:b/>
                <w:bCs/>
                <w:sz w:val="24"/>
                <w:szCs w:val="24"/>
              </w:rPr>
              <w:t xml:space="preserve">Issue 2-8: Positioning measurement gaps </w:t>
            </w:r>
          </w:p>
          <w:p w14:paraId="4F9369CD" w14:textId="77777777" w:rsidR="00D46D80" w:rsidRPr="00925502" w:rsidRDefault="00D46D80" w:rsidP="00D46D80">
            <w:pPr>
              <w:spacing w:afterLines="50" w:after="120"/>
              <w:ind w:leftChars="200" w:left="400"/>
              <w:rPr>
                <w:lang w:eastAsia="zh-CN"/>
              </w:rPr>
            </w:pPr>
            <w:r w:rsidRPr="00925502">
              <w:rPr>
                <w:b/>
                <w:lang w:eastAsia="zh-CN"/>
              </w:rPr>
              <w:t>&lt; Agreement &gt;</w:t>
            </w:r>
            <w:r w:rsidRPr="00925502">
              <w:rPr>
                <w:lang w:eastAsia="zh-CN"/>
              </w:rPr>
              <w:t xml:space="preserve">: </w:t>
            </w:r>
          </w:p>
          <w:p w14:paraId="654EB3B7" w14:textId="77777777" w:rsidR="00D46D80" w:rsidRPr="00925502" w:rsidRDefault="00D46D80" w:rsidP="00D46D80">
            <w:pPr>
              <w:numPr>
                <w:ilvl w:val="0"/>
                <w:numId w:val="45"/>
              </w:numPr>
              <w:spacing w:afterLines="50" w:after="120"/>
              <w:ind w:leftChars="200" w:left="820"/>
              <w:rPr>
                <w:lang w:eastAsia="zh-CN"/>
              </w:rPr>
            </w:pPr>
            <w:r w:rsidRPr="00925502">
              <w:rPr>
                <w:rFonts w:eastAsia="PMingLiU"/>
                <w:lang w:val="en-US" w:eastAsia="zh-TW"/>
              </w:rPr>
              <w:lastRenderedPageBreak/>
              <w:t>Rel-17 MGE Pre-MG for RRC-based POS is in the scope of this WI</w:t>
            </w:r>
          </w:p>
          <w:p w14:paraId="17514FF2" w14:textId="77777777" w:rsidR="00D46D80" w:rsidRPr="00925502" w:rsidRDefault="00D46D80" w:rsidP="00D46D80">
            <w:pPr>
              <w:spacing w:afterLines="50" w:after="120"/>
              <w:ind w:leftChars="200" w:left="400"/>
              <w:rPr>
                <w:lang w:eastAsia="zh-CN"/>
              </w:rPr>
            </w:pPr>
            <w:r w:rsidRPr="00925502">
              <w:rPr>
                <w:b/>
                <w:lang w:eastAsia="zh-CN"/>
              </w:rPr>
              <w:t>&lt; Way forward &gt;</w:t>
            </w:r>
            <w:r w:rsidRPr="00925502">
              <w:rPr>
                <w:lang w:eastAsia="zh-CN"/>
              </w:rPr>
              <w:t xml:space="preserve">: </w:t>
            </w:r>
          </w:p>
          <w:p w14:paraId="65BCAAFB" w14:textId="2574AFF0" w:rsidR="00D46D80" w:rsidRDefault="00D46D80" w:rsidP="00D46D80">
            <w:pPr>
              <w:numPr>
                <w:ilvl w:val="0"/>
                <w:numId w:val="45"/>
              </w:numPr>
              <w:spacing w:afterLines="50" w:after="120"/>
              <w:ind w:leftChars="200" w:left="820"/>
              <w:rPr>
                <w:lang w:eastAsia="x-none"/>
              </w:rPr>
            </w:pPr>
            <w:r w:rsidRPr="00925502">
              <w:rPr>
                <w:rFonts w:eastAsia="PMingLiU"/>
                <w:lang w:val="en-US" w:eastAsia="zh-TW"/>
              </w:rPr>
              <w:t>FFS Rel-17 MAC-CE based ePOS gap is in or out of scope of this WI</w:t>
            </w:r>
          </w:p>
        </w:tc>
      </w:tr>
    </w:tbl>
    <w:p w14:paraId="67F154A3" w14:textId="500BE5F8" w:rsidR="00B323C7" w:rsidRDefault="00634A78" w:rsidP="00083194">
      <w:pPr>
        <w:rPr>
          <w:lang w:eastAsia="x-none"/>
        </w:rPr>
      </w:pPr>
      <w:r>
        <w:rPr>
          <w:lang w:eastAsia="x-none"/>
        </w:rPr>
        <w:lastRenderedPageBreak/>
        <w:t>The scope and scenario have been extensively discussed in the previous RANP#97e. Eventually an updated WID was approved in [2].</w:t>
      </w:r>
      <w:r w:rsidR="00F16551">
        <w:rPr>
          <w:lang w:eastAsia="x-none"/>
        </w:rPr>
        <w:t xml:space="preserve"> </w:t>
      </w:r>
      <w:r w:rsidR="00A54727">
        <w:rPr>
          <w:lang w:eastAsia="x-none"/>
        </w:rPr>
        <w:t>The updated objective</w:t>
      </w:r>
      <w:r w:rsidR="00F16551">
        <w:rPr>
          <w:lang w:eastAsia="x-none"/>
        </w:rPr>
        <w:t xml:space="preserve"> </w:t>
      </w:r>
      <w:r w:rsidR="00A54727">
        <w:rPr>
          <w:lang w:eastAsia="x-none"/>
        </w:rPr>
        <w:t>is</w:t>
      </w:r>
      <w:r w:rsidR="00F16551">
        <w:rPr>
          <w:lang w:eastAsia="x-none"/>
        </w:rPr>
        <w:t xml:space="preserve"> duplicated here for information:</w:t>
      </w:r>
    </w:p>
    <w:tbl>
      <w:tblPr>
        <w:tblStyle w:val="TableGrid"/>
        <w:tblW w:w="0" w:type="auto"/>
        <w:tblLook w:val="04A0" w:firstRow="1" w:lastRow="0" w:firstColumn="1" w:lastColumn="0" w:noHBand="0" w:noVBand="1"/>
      </w:tblPr>
      <w:tblGrid>
        <w:gridCol w:w="9629"/>
      </w:tblGrid>
      <w:tr w:rsidR="0074000B" w14:paraId="5A63BDFB" w14:textId="77777777" w:rsidTr="0074000B">
        <w:tc>
          <w:tcPr>
            <w:tcW w:w="9629" w:type="dxa"/>
          </w:tcPr>
          <w:p w14:paraId="059BAADB" w14:textId="77777777" w:rsidR="00A61BDC" w:rsidRPr="006E712C" w:rsidRDefault="00A61BDC" w:rsidP="00A61BDC">
            <w:pPr>
              <w:numPr>
                <w:ilvl w:val="0"/>
                <w:numId w:val="25"/>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3FF63799" w14:textId="77777777" w:rsidR="00A61BDC" w:rsidRPr="006A6EAD" w:rsidRDefault="00A61BDC" w:rsidP="00A61BDC">
            <w:pPr>
              <w:numPr>
                <w:ilvl w:val="1"/>
                <w:numId w:val="24"/>
              </w:numPr>
              <w:spacing w:after="120"/>
              <w:rPr>
                <w:lang w:eastAsia="zh-TW"/>
              </w:rPr>
            </w:pPr>
            <w:bookmarkStart w:id="3" w:name="_Hlk114141673"/>
            <w:r w:rsidRPr="006A6EAD">
              <w:rPr>
                <w:lang w:eastAsia="zh-TW"/>
              </w:rPr>
              <w:t>Define RRM requirements for UEs configured with a combination of pre-configured MGs, and/or concurrent MGs and/or NCSG [RAN4]</w:t>
            </w:r>
          </w:p>
          <w:bookmarkEnd w:id="3"/>
          <w:p w14:paraId="63BFD095" w14:textId="77777777" w:rsidR="00A61BDC" w:rsidRPr="006A6EAD" w:rsidRDefault="00A61BDC" w:rsidP="00A61BDC">
            <w:pPr>
              <w:numPr>
                <w:ilvl w:val="2"/>
                <w:numId w:val="26"/>
              </w:numPr>
              <w:spacing w:after="120"/>
              <w:rPr>
                <w:lang w:eastAsia="zh-TW"/>
              </w:rPr>
            </w:pPr>
            <w:r w:rsidRPr="006A6EAD">
              <w:rPr>
                <w:lang w:eastAsia="zh-TW"/>
              </w:rPr>
              <w:t>Prioritize at least joint requirements for UE configured with</w:t>
            </w:r>
          </w:p>
          <w:p w14:paraId="50B1C277" w14:textId="77777777" w:rsidR="00A61BDC" w:rsidRPr="006A6EAD" w:rsidRDefault="00A61BDC" w:rsidP="00A61BDC">
            <w:pPr>
              <w:numPr>
                <w:ilvl w:val="3"/>
                <w:numId w:val="26"/>
              </w:numPr>
              <w:spacing w:after="120"/>
              <w:rPr>
                <w:lang w:eastAsia="zh-TW"/>
              </w:rPr>
            </w:pPr>
            <w:bookmarkStart w:id="4"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4E7E1D01" w14:textId="77777777" w:rsidR="00A61BDC" w:rsidRPr="006A6EAD" w:rsidRDefault="00A61BDC" w:rsidP="00A61BDC">
            <w:pPr>
              <w:numPr>
                <w:ilvl w:val="3"/>
                <w:numId w:val="26"/>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4"/>
          <w:p w14:paraId="572B9E08" w14:textId="77777777" w:rsidR="00A61BDC" w:rsidRPr="0075498D" w:rsidRDefault="00A61BDC" w:rsidP="00A61BDC">
            <w:pPr>
              <w:numPr>
                <w:ilvl w:val="2"/>
                <w:numId w:val="26"/>
              </w:numPr>
              <w:spacing w:after="120"/>
              <w:rPr>
                <w:lang w:eastAsia="zh-TW"/>
              </w:rPr>
            </w:pPr>
            <w:r>
              <w:rPr>
                <w:rFonts w:hint="eastAsia"/>
                <w:lang w:eastAsia="zh-TW"/>
              </w:rPr>
              <w:t>N</w:t>
            </w:r>
            <w:r>
              <w:rPr>
                <w:lang w:eastAsia="zh-TW"/>
              </w:rPr>
              <w:t xml:space="preserve">ote 1: </w:t>
            </w:r>
            <w:r>
              <w:t xml:space="preserve">Gaps that are configured for NTN are precluded in </w:t>
            </w:r>
            <w:r w:rsidRPr="003750D3">
              <w:t>Case 1 and Case 2</w:t>
            </w:r>
          </w:p>
          <w:p w14:paraId="3F5A7D9C" w14:textId="77777777" w:rsidR="00A61BDC" w:rsidRDefault="00A61BDC" w:rsidP="00A61BDC">
            <w:pPr>
              <w:numPr>
                <w:ilvl w:val="2"/>
                <w:numId w:val="26"/>
              </w:numPr>
              <w:spacing w:after="120"/>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14:paraId="0D91A84F" w14:textId="77777777" w:rsidR="00A61BDC" w:rsidRDefault="00A61BDC" w:rsidP="00A61BDC">
            <w:pPr>
              <w:numPr>
                <w:ilvl w:val="2"/>
                <w:numId w:val="26"/>
              </w:numPr>
              <w:spacing w:after="120"/>
              <w:rPr>
                <w:lang w:eastAsia="zh-TW"/>
              </w:rPr>
            </w:pPr>
            <w:r w:rsidRPr="006A6EAD">
              <w:rPr>
                <w:lang w:eastAsia="zh-TW"/>
              </w:rPr>
              <w:t>Note</w:t>
            </w:r>
            <w:r>
              <w:rPr>
                <w:lang w:eastAsia="zh-TW"/>
              </w:rPr>
              <w:t xml:space="preserve"> 3</w:t>
            </w:r>
            <w:r w:rsidRPr="006A6EAD">
              <w:rPr>
                <w:lang w:eastAsia="zh-TW"/>
              </w:rPr>
              <w:t>: Prioritization among other possible combinations of pre-configured MG, concurrent MG</w:t>
            </w:r>
            <w:r>
              <w:rPr>
                <w:lang w:eastAsia="zh-TW"/>
              </w:rPr>
              <w:t>, NTN gaps</w:t>
            </w:r>
            <w:r w:rsidRPr="006A6EAD">
              <w:rPr>
                <w:lang w:eastAsia="zh-TW"/>
              </w:rPr>
              <w:t xml:space="preserve"> and NCSG can be discussed </w:t>
            </w:r>
            <w:r>
              <w:rPr>
                <w:lang w:eastAsia="zh-TW"/>
              </w:rPr>
              <w:t>after RAN#99</w:t>
            </w:r>
          </w:p>
          <w:p w14:paraId="004B0DF9" w14:textId="2B84153D" w:rsidR="0074000B" w:rsidRPr="00A61BDC" w:rsidRDefault="00A61BDC" w:rsidP="003651E4">
            <w:pPr>
              <w:numPr>
                <w:ilvl w:val="2"/>
                <w:numId w:val="26"/>
              </w:numPr>
              <w:spacing w:after="120"/>
              <w:rPr>
                <w:rFonts w:eastAsia="Batang"/>
                <w:lang w:val="en-US"/>
              </w:rPr>
            </w:pPr>
            <w:r>
              <w:t>Note 4: This WID does not include any inter-working with MUSIM gaps</w:t>
            </w:r>
          </w:p>
        </w:tc>
      </w:tr>
    </w:tbl>
    <w:p w14:paraId="7BCA874A" w14:textId="1FD7043D" w:rsidR="00BA5DC5" w:rsidRDefault="00BA5DC5" w:rsidP="00083194">
      <w:pPr>
        <w:rPr>
          <w:lang w:eastAsia="x-none"/>
        </w:rPr>
      </w:pPr>
      <w:r>
        <w:rPr>
          <w:lang w:eastAsia="x-none"/>
        </w:rPr>
        <w:t>With above update, RAN4 doesn’t need to discuss the following issue</w:t>
      </w:r>
      <w:r w:rsidR="009A279F">
        <w:rPr>
          <w:lang w:eastAsia="x-none"/>
        </w:rPr>
        <w:t xml:space="preserve"> 2-1</w:t>
      </w:r>
      <w:r>
        <w:rPr>
          <w:lang w:eastAsia="x-none"/>
        </w:rPr>
        <w:t xml:space="preserve"> in RAN4#104e-bis</w:t>
      </w:r>
      <w:r w:rsidR="009A279F">
        <w:rPr>
          <w:lang w:eastAsia="x-none"/>
        </w:rPr>
        <w:t xml:space="preserve"> according to the note 2</w:t>
      </w:r>
      <w:r w:rsidR="00626AC8">
        <w:rPr>
          <w:lang w:eastAsia="x-none"/>
        </w:rPr>
        <w:t xml:space="preserve"> and 3</w:t>
      </w:r>
      <w:r w:rsidR="009A279F">
        <w:rPr>
          <w:lang w:eastAsia="x-none"/>
        </w:rPr>
        <w:t xml:space="preserve"> above.</w:t>
      </w:r>
    </w:p>
    <w:p w14:paraId="6F88EDC3" w14:textId="6E5C28FD" w:rsidR="00F16551" w:rsidRDefault="00BA5DC5" w:rsidP="00BA5DC5">
      <w:pPr>
        <w:pStyle w:val="ListParagraph"/>
        <w:numPr>
          <w:ilvl w:val="0"/>
          <w:numId w:val="46"/>
        </w:numPr>
        <w:ind w:firstLineChars="0"/>
      </w:pPr>
      <w:r w:rsidRPr="00BA5DC5">
        <w:rPr>
          <w:lang w:val="en-US"/>
        </w:rPr>
        <w:t xml:space="preserve">Issue 2-1: </w:t>
      </w:r>
      <w:r w:rsidRPr="00BA5DC5">
        <w:t>whether to define requirements for one Pre-configured MG and one NCSG</w:t>
      </w:r>
    </w:p>
    <w:p w14:paraId="609D7422" w14:textId="1CA9F165" w:rsidR="00626AC8" w:rsidRDefault="00626AC8" w:rsidP="00626AC8">
      <w:pPr>
        <w:pStyle w:val="ListParagraph"/>
        <w:numPr>
          <w:ilvl w:val="0"/>
          <w:numId w:val="46"/>
        </w:numPr>
        <w:ind w:firstLineChars="0"/>
        <w:rPr>
          <w:lang w:eastAsia="zh-CN"/>
        </w:rPr>
      </w:pPr>
      <w:r w:rsidRPr="00626AC8">
        <w:rPr>
          <w:lang w:eastAsia="zh-CN"/>
        </w:rPr>
        <w:t xml:space="preserve">Issue 2-2: Whether to define requirements for one Pre-configured NCSG </w:t>
      </w:r>
    </w:p>
    <w:p w14:paraId="1DDAD9C2" w14:textId="6D6A02B7" w:rsidR="009E59A8" w:rsidRDefault="009E59A8" w:rsidP="0005189C">
      <w:pPr>
        <w:rPr>
          <w:lang w:val="en-US" w:eastAsia="zh-CN"/>
        </w:rPr>
      </w:pPr>
      <w:r>
        <w:rPr>
          <w:lang w:val="en-US" w:eastAsia="zh-CN"/>
        </w:rPr>
        <w:t>One thing we would like to highlight is that Pre-MG + Pre-MG and NCSG + NCSG are literally in scope of case 1 and 2 (before and after RAN#97e).</w:t>
      </w:r>
      <w:r w:rsidR="00DA35C7">
        <w:rPr>
          <w:lang w:val="en-US" w:eastAsia="zh-CN"/>
        </w:rPr>
        <w:t xml:space="preserve"> </w:t>
      </w:r>
      <w:r w:rsidR="00951F45">
        <w:rPr>
          <w:lang w:val="en-US" w:eastAsia="zh-CN"/>
        </w:rPr>
        <w:t>We provided some examples in previous RAN4 meeting on the possible use case [3]</w:t>
      </w:r>
    </w:p>
    <w:p w14:paraId="16F71587" w14:textId="7398E91D" w:rsidR="0070248A" w:rsidRPr="0070248A" w:rsidRDefault="0070248A" w:rsidP="0005189C">
      <w:pPr>
        <w:rPr>
          <w:u w:val="single"/>
          <w:lang w:val="en-US" w:eastAsia="zh-CN"/>
        </w:rPr>
      </w:pPr>
      <w:r>
        <w:rPr>
          <w:u w:val="single"/>
          <w:lang w:val="en-US" w:eastAsia="zh-CN"/>
        </w:rPr>
        <w:t xml:space="preserve">Example of </w:t>
      </w:r>
      <w:r w:rsidRPr="0070248A">
        <w:rPr>
          <w:u w:val="single"/>
          <w:lang w:val="en-US" w:eastAsia="zh-CN"/>
        </w:rPr>
        <w:t>Pre-MG + Pre-MG</w:t>
      </w:r>
    </w:p>
    <w:p w14:paraId="7C415C66" w14:textId="77777777" w:rsidR="00951F45" w:rsidRPr="00674E21" w:rsidRDefault="00951F45" w:rsidP="00951F45">
      <w:pPr>
        <w:rPr>
          <w:lang w:val="en-US" w:eastAsia="zh-CN"/>
        </w:rPr>
      </w:pPr>
      <w:r w:rsidRPr="001E3EC1">
        <w:rPr>
          <w:noProof/>
          <w:lang w:val="en-US" w:eastAsia="zh-CN"/>
        </w:rPr>
        <w:drawing>
          <wp:inline distT="0" distB="0" distL="0" distR="0" wp14:anchorId="35505721" wp14:editId="662B6540">
            <wp:extent cx="6120765" cy="2821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821940"/>
                    </a:xfrm>
                    <a:prstGeom prst="rect">
                      <a:avLst/>
                    </a:prstGeom>
                  </pic:spPr>
                </pic:pic>
              </a:graphicData>
            </a:graphic>
          </wp:inline>
        </w:drawing>
      </w:r>
    </w:p>
    <w:p w14:paraId="72829FAD" w14:textId="77777777" w:rsidR="00951F45" w:rsidRDefault="00951F45" w:rsidP="00951F4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Pre-MG + Pre-MG</w:t>
      </w:r>
    </w:p>
    <w:p w14:paraId="635B92F3" w14:textId="6CAA037A" w:rsidR="001A1FFA" w:rsidRPr="008F1759" w:rsidRDefault="00951F45" w:rsidP="001A1FFA">
      <w:pPr>
        <w:rPr>
          <w:lang w:eastAsia="x-none"/>
        </w:rPr>
      </w:pPr>
      <w:r>
        <w:rPr>
          <w:lang w:eastAsia="x-none"/>
        </w:rPr>
        <w:t xml:space="preserve">Since mobility control is handled on PCC, it is quite typical for NW to configure relatively short SMTC such as 20ms or 40ms. However, NW may choose to configure longer SMTC on SCC since mobility on SCC is less sensitive </w:t>
      </w:r>
      <w:r>
        <w:rPr>
          <w:lang w:eastAsia="x-none"/>
        </w:rPr>
        <w:lastRenderedPageBreak/>
        <w:t>compared to PCC. In the above example, SMTC on PCC is 20ms while SMTC on SCC is 40ms. Due to load balance or power saving and other reason, NW may configure multiple BWP on both PCell and SCell. When PCell is working BWP1, UE can measure SSB on PCC w/o gap. When PCell is working on BWP2, UE needs MG1 to measure SSB on PCC. Similar situation on SCC. Sometimes gap is needed and sometimes gap is not needed to measure SSB on SCC. Actually R17 Pre-MG in CA already support this case, i.e. UE can use MG1 to measure SSB. However, if UE can use another MGP with longer MGRP and shorter MGL to measure SSB on SCC when MG1 is not activated (BWP1 in PCell is active), system throughput can be increased. Because MG2 in green blocks has less overhead than MG1 in grey blocks.</w:t>
      </w:r>
    </w:p>
    <w:p w14:paraId="734B8A5A" w14:textId="4FF28C42" w:rsidR="00951F45" w:rsidRPr="001A1FFA" w:rsidRDefault="001A1FFA" w:rsidP="00951F45">
      <w:pPr>
        <w:rPr>
          <w:u w:val="single"/>
          <w:lang w:val="en-US" w:eastAsia="zh-CN"/>
        </w:rPr>
      </w:pPr>
      <w:r>
        <w:rPr>
          <w:u w:val="single"/>
          <w:lang w:val="en-US" w:eastAsia="zh-CN"/>
        </w:rPr>
        <w:t>Example of NCSG + NCSG</w:t>
      </w:r>
    </w:p>
    <w:p w14:paraId="0B745611" w14:textId="77777777" w:rsidR="00951F45" w:rsidRDefault="00951F45" w:rsidP="00951F45">
      <w:pPr>
        <w:rPr>
          <w:lang w:eastAsia="x-none"/>
        </w:rPr>
      </w:pPr>
      <w:r>
        <w:rPr>
          <w:lang w:eastAsia="x-none"/>
        </w:rPr>
        <w:t>If UE still has another spare RF chain to cover band B, UE can still use NCSG to measure band B. It is beneficial for NW to configure another NCSG for measuring band B, especially when SMTC on band A and B are not aligned. For instance:</w:t>
      </w:r>
    </w:p>
    <w:p w14:paraId="09167809" w14:textId="77777777" w:rsidR="00951F45" w:rsidRDefault="00951F45" w:rsidP="00951F45">
      <w:pPr>
        <w:rPr>
          <w:lang w:eastAsia="x-none"/>
        </w:rPr>
      </w:pPr>
      <w:r w:rsidRPr="00127061">
        <w:rPr>
          <w:noProof/>
          <w:lang w:eastAsia="x-none"/>
        </w:rPr>
        <w:drawing>
          <wp:inline distT="0" distB="0" distL="0" distR="0" wp14:anchorId="577FFC5D" wp14:editId="640152A1">
            <wp:extent cx="6120765" cy="1459230"/>
            <wp:effectExtent l="0" t="0" r="635" b="127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9"/>
                    <a:stretch>
                      <a:fillRect/>
                    </a:stretch>
                  </pic:blipFill>
                  <pic:spPr>
                    <a:xfrm>
                      <a:off x="0" y="0"/>
                      <a:ext cx="6120765" cy="1459230"/>
                    </a:xfrm>
                    <a:prstGeom prst="rect">
                      <a:avLst/>
                    </a:prstGeom>
                  </pic:spPr>
                </pic:pic>
              </a:graphicData>
            </a:graphic>
          </wp:inline>
        </w:drawing>
      </w:r>
    </w:p>
    <w:p w14:paraId="3E07AB0A" w14:textId="77777777" w:rsidR="00951F45" w:rsidRDefault="00951F45" w:rsidP="00951F4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NCSG + NCSG</w:t>
      </w:r>
    </w:p>
    <w:p w14:paraId="20F4F175" w14:textId="69D02706" w:rsidR="00951F45" w:rsidRDefault="00FE0547" w:rsidP="00FE0547">
      <w:pPr>
        <w:pStyle w:val="Caption"/>
      </w:pPr>
      <w:bookmarkStart w:id="5" w:name="_Ref115109999"/>
      <w:r>
        <w:t xml:space="preserve">Proposal </w:t>
      </w:r>
      <w:r>
        <w:fldChar w:fldCharType="begin"/>
      </w:r>
      <w:r>
        <w:instrText xml:space="preserve"> SEQ Proposal \* ARABIC </w:instrText>
      </w:r>
      <w:r>
        <w:fldChar w:fldCharType="separate"/>
      </w:r>
      <w:r w:rsidR="00461B90">
        <w:rPr>
          <w:noProof/>
        </w:rPr>
        <w:t>1</w:t>
      </w:r>
      <w:r>
        <w:fldChar w:fldCharType="end"/>
      </w:r>
      <w:r>
        <w:t>: Pre-MG + Pre-MG is considered in case 1.</w:t>
      </w:r>
      <w:bookmarkEnd w:id="5"/>
    </w:p>
    <w:p w14:paraId="32E9093A" w14:textId="27C719DA" w:rsidR="00FE0547" w:rsidRPr="00FE0547" w:rsidRDefault="00FE0547" w:rsidP="00FE0547">
      <w:pPr>
        <w:pStyle w:val="Caption"/>
      </w:pPr>
      <w:bookmarkStart w:id="6" w:name="_Ref115110002"/>
      <w:r>
        <w:t xml:space="preserve">Proposal </w:t>
      </w:r>
      <w:r>
        <w:fldChar w:fldCharType="begin"/>
      </w:r>
      <w:r>
        <w:instrText xml:space="preserve"> SEQ Proposal \* ARABIC </w:instrText>
      </w:r>
      <w:r>
        <w:fldChar w:fldCharType="separate"/>
      </w:r>
      <w:r w:rsidR="00461B90">
        <w:rPr>
          <w:noProof/>
        </w:rPr>
        <w:t>2</w:t>
      </w:r>
      <w:r>
        <w:fldChar w:fldCharType="end"/>
      </w:r>
      <w:r>
        <w:t>: NCSG + NCSG is considered in case 2.</w:t>
      </w:r>
      <w:bookmarkEnd w:id="6"/>
    </w:p>
    <w:p w14:paraId="170CCFA9" w14:textId="77777777" w:rsidR="009E59A8" w:rsidRDefault="009E59A8" w:rsidP="0005189C">
      <w:pPr>
        <w:rPr>
          <w:lang w:val="en-US" w:eastAsia="zh-CN"/>
        </w:rPr>
      </w:pPr>
    </w:p>
    <w:p w14:paraId="38B2CB76" w14:textId="191524F5" w:rsidR="00626AC8" w:rsidRDefault="002F6702" w:rsidP="0005189C">
      <w:pPr>
        <w:rPr>
          <w:lang w:val="en-US" w:eastAsia="zh-CN"/>
        </w:rPr>
      </w:pPr>
      <w:r>
        <w:rPr>
          <w:lang w:val="en-US" w:eastAsia="zh-CN"/>
        </w:rPr>
        <w:t>The next issue</w:t>
      </w:r>
      <w:r w:rsidR="00123643">
        <w:rPr>
          <w:lang w:val="en-US" w:eastAsia="zh-CN"/>
        </w:rPr>
        <w:t xml:space="preserve"> is about whether to deprioritize MR-DC.</w:t>
      </w:r>
    </w:p>
    <w:p w14:paraId="74804647" w14:textId="77777777" w:rsidR="00123643" w:rsidRPr="00123643" w:rsidRDefault="00123643" w:rsidP="00123643">
      <w:pPr>
        <w:ind w:left="284"/>
        <w:rPr>
          <w:b/>
          <w:bCs/>
          <w:lang w:eastAsia="zh-CN"/>
        </w:rPr>
      </w:pPr>
      <w:r w:rsidRPr="00123643">
        <w:rPr>
          <w:b/>
          <w:bCs/>
          <w:lang w:eastAsia="zh-CN"/>
        </w:rPr>
        <w:t xml:space="preserve">Issue 2-3: NR SA and MR-DC </w:t>
      </w:r>
    </w:p>
    <w:p w14:paraId="7815070D" w14:textId="77777777" w:rsidR="00123643" w:rsidRPr="00123643" w:rsidRDefault="00123643" w:rsidP="00123643">
      <w:pPr>
        <w:ind w:left="284"/>
        <w:rPr>
          <w:lang w:eastAsia="zh-CN"/>
        </w:rPr>
      </w:pPr>
      <w:r w:rsidRPr="00123643">
        <w:rPr>
          <w:b/>
          <w:lang w:eastAsia="zh-CN"/>
        </w:rPr>
        <w:t>&lt; Way forward &gt;</w:t>
      </w:r>
      <w:r w:rsidRPr="00123643">
        <w:rPr>
          <w:lang w:eastAsia="zh-CN"/>
        </w:rPr>
        <w:t xml:space="preserve">: </w:t>
      </w:r>
    </w:p>
    <w:p w14:paraId="59BC8844" w14:textId="77777777" w:rsidR="00123643" w:rsidRPr="00123643" w:rsidRDefault="00123643" w:rsidP="00123643">
      <w:pPr>
        <w:numPr>
          <w:ilvl w:val="0"/>
          <w:numId w:val="45"/>
        </w:numPr>
        <w:ind w:left="1104"/>
        <w:rPr>
          <w:lang w:eastAsia="zh-CN"/>
        </w:rPr>
      </w:pPr>
      <w:r w:rsidRPr="00123643">
        <w:rPr>
          <w:rFonts w:hint="eastAsia"/>
          <w:lang w:val="en-US" w:eastAsia="zh-CN"/>
        </w:rPr>
        <w:t>F</w:t>
      </w:r>
      <w:r w:rsidRPr="00123643">
        <w:rPr>
          <w:lang w:val="en-US" w:eastAsia="zh-CN"/>
        </w:rPr>
        <w:t>FS whether to deprioritize MR-DC in Rel-18</w:t>
      </w:r>
    </w:p>
    <w:p w14:paraId="1D55829B" w14:textId="0F6D177D" w:rsidR="00123643" w:rsidRDefault="00C51525" w:rsidP="0005189C">
      <w:pPr>
        <w:rPr>
          <w:lang w:eastAsia="zh-CN"/>
        </w:rPr>
      </w:pPr>
      <w:r>
        <w:rPr>
          <w:lang w:eastAsia="zh-CN"/>
        </w:rPr>
        <w:t xml:space="preserve">One of the challenges to support MR-DC is on existing information exchange over Xn interface. </w:t>
      </w:r>
      <w:r w:rsidR="00B42CAD">
        <w:rPr>
          <w:lang w:eastAsia="zh-CN"/>
        </w:rPr>
        <w:t xml:space="preserve">Take Pre-MG for example, </w:t>
      </w:r>
      <w:r w:rsidR="00445FDC">
        <w:rPr>
          <w:lang w:eastAsia="zh-CN"/>
        </w:rPr>
        <w:t>the ON/OFF status of Pre-MG can be dynamically changed (in DCI or MAC level)</w:t>
      </w:r>
      <w:r w:rsidR="00A242FD">
        <w:rPr>
          <w:lang w:eastAsia="zh-CN"/>
        </w:rPr>
        <w:t>. It is challenging for MN and SN to exchange information in such a dynamical level.</w:t>
      </w:r>
      <w:r w:rsidR="00A951D3">
        <w:rPr>
          <w:lang w:eastAsia="zh-CN"/>
        </w:rPr>
        <w:t xml:space="preserve"> </w:t>
      </w:r>
      <w:r w:rsidR="00302CFF">
        <w:rPr>
          <w:lang w:eastAsia="zh-CN"/>
        </w:rPr>
        <w:t xml:space="preserve">Even for concurrent gaps, once MN or SN updates the association between MO and certain gap pattern, it may need to inform the other node such that both MN and SN can know how many carriers are expected to be measured within each gap patterns. </w:t>
      </w:r>
      <w:r w:rsidR="00020765">
        <w:rPr>
          <w:lang w:eastAsia="zh-CN"/>
        </w:rPr>
        <w:t>This would increase Xn signalling overhead.</w:t>
      </w:r>
    </w:p>
    <w:p w14:paraId="672AD533" w14:textId="48FA5FA8" w:rsidR="00B758EF" w:rsidRPr="00123643" w:rsidRDefault="00B758EF" w:rsidP="00B758EF">
      <w:pPr>
        <w:pStyle w:val="Caption"/>
        <w:rPr>
          <w:lang w:eastAsia="zh-CN"/>
        </w:rPr>
      </w:pPr>
      <w:bookmarkStart w:id="7" w:name="_Ref115110007"/>
      <w:r>
        <w:t xml:space="preserve">Proposal </w:t>
      </w:r>
      <w:r>
        <w:fldChar w:fldCharType="begin"/>
      </w:r>
      <w:r>
        <w:instrText xml:space="preserve"> SEQ Proposal \* ARABIC </w:instrText>
      </w:r>
      <w:r>
        <w:fldChar w:fldCharType="separate"/>
      </w:r>
      <w:r w:rsidR="00461B90">
        <w:rPr>
          <w:noProof/>
        </w:rPr>
        <w:t>3</w:t>
      </w:r>
      <w:r>
        <w:fldChar w:fldCharType="end"/>
      </w:r>
      <w:r>
        <w:t>: deprioritize MR-DC in R18</w:t>
      </w:r>
      <w:r w:rsidR="00B119E5">
        <w:t xml:space="preserve"> for joint configuration of Pre-MG, NCSG and concurrent gaps.</w:t>
      </w:r>
      <w:bookmarkEnd w:id="7"/>
    </w:p>
    <w:p w14:paraId="36F7E88B" w14:textId="0244143C" w:rsidR="00F16551" w:rsidRDefault="00F16551" w:rsidP="00083194">
      <w:pPr>
        <w:rPr>
          <w:lang w:eastAsia="x-none"/>
        </w:rPr>
      </w:pPr>
    </w:p>
    <w:p w14:paraId="08C900BE" w14:textId="11B6E433" w:rsidR="009236A2" w:rsidRDefault="009509E9" w:rsidP="00083194">
      <w:pPr>
        <w:rPr>
          <w:lang w:eastAsia="x-none"/>
        </w:rPr>
      </w:pPr>
      <w:r>
        <w:rPr>
          <w:lang w:eastAsia="x-none"/>
        </w:rPr>
        <w:t>Another open use case is R17 MAC-CE based ePOS gap.</w:t>
      </w:r>
    </w:p>
    <w:p w14:paraId="4E01E4DE" w14:textId="77777777" w:rsidR="009236A2" w:rsidRPr="009236A2" w:rsidRDefault="009236A2" w:rsidP="009236A2">
      <w:pPr>
        <w:rPr>
          <w:b/>
          <w:bCs/>
          <w:lang w:eastAsia="x-none"/>
        </w:rPr>
      </w:pPr>
      <w:r w:rsidRPr="009236A2">
        <w:rPr>
          <w:b/>
          <w:bCs/>
          <w:lang w:eastAsia="x-none"/>
        </w:rPr>
        <w:t xml:space="preserve">Issue 2-8: Positioning measurement gaps </w:t>
      </w:r>
    </w:p>
    <w:p w14:paraId="39B5FBEE" w14:textId="77777777" w:rsidR="009236A2" w:rsidRPr="009236A2" w:rsidRDefault="009236A2" w:rsidP="009236A2">
      <w:pPr>
        <w:rPr>
          <w:lang w:eastAsia="x-none"/>
        </w:rPr>
      </w:pPr>
      <w:r w:rsidRPr="009236A2">
        <w:rPr>
          <w:b/>
          <w:lang w:eastAsia="x-none"/>
        </w:rPr>
        <w:t>&lt; Agreement &gt;</w:t>
      </w:r>
      <w:r w:rsidRPr="009236A2">
        <w:rPr>
          <w:lang w:eastAsia="x-none"/>
        </w:rPr>
        <w:t xml:space="preserve">: </w:t>
      </w:r>
    </w:p>
    <w:p w14:paraId="158EA6CA" w14:textId="77777777" w:rsidR="009236A2" w:rsidRPr="009236A2" w:rsidRDefault="009236A2" w:rsidP="009236A2">
      <w:pPr>
        <w:numPr>
          <w:ilvl w:val="0"/>
          <w:numId w:val="45"/>
        </w:numPr>
        <w:ind w:leftChars="200" w:left="820"/>
        <w:rPr>
          <w:lang w:eastAsia="x-none"/>
        </w:rPr>
      </w:pPr>
      <w:r w:rsidRPr="009236A2">
        <w:rPr>
          <w:lang w:val="en-US" w:eastAsia="x-none"/>
        </w:rPr>
        <w:t>Rel-17 MGE Pre-MG for RRC-based POS is in the scope of this WI</w:t>
      </w:r>
    </w:p>
    <w:p w14:paraId="1CA1583F" w14:textId="77777777" w:rsidR="009236A2" w:rsidRPr="009236A2" w:rsidRDefault="009236A2" w:rsidP="009236A2">
      <w:pPr>
        <w:rPr>
          <w:lang w:eastAsia="x-none"/>
        </w:rPr>
      </w:pPr>
      <w:r w:rsidRPr="009236A2">
        <w:rPr>
          <w:b/>
          <w:lang w:eastAsia="x-none"/>
        </w:rPr>
        <w:t>&lt; Way forward &gt;</w:t>
      </w:r>
      <w:r w:rsidRPr="009236A2">
        <w:rPr>
          <w:lang w:eastAsia="x-none"/>
        </w:rPr>
        <w:t xml:space="preserve">: </w:t>
      </w:r>
    </w:p>
    <w:p w14:paraId="74C31996" w14:textId="77777777" w:rsidR="009236A2" w:rsidRPr="009236A2" w:rsidRDefault="009236A2" w:rsidP="009236A2">
      <w:pPr>
        <w:numPr>
          <w:ilvl w:val="0"/>
          <w:numId w:val="45"/>
        </w:numPr>
        <w:ind w:leftChars="200" w:left="820"/>
        <w:rPr>
          <w:lang w:val="en-US" w:eastAsia="x-none"/>
        </w:rPr>
      </w:pPr>
      <w:r w:rsidRPr="009236A2">
        <w:rPr>
          <w:lang w:val="en-US" w:eastAsia="x-none"/>
        </w:rPr>
        <w:t>FFS Rel-17 MAC-CE based ePOS gap is in or out of scope of this WI</w:t>
      </w:r>
    </w:p>
    <w:p w14:paraId="0CAFC414" w14:textId="19296ED6" w:rsidR="009236A2" w:rsidRDefault="00165E55" w:rsidP="00083194">
      <w:pPr>
        <w:rPr>
          <w:lang w:val="en-US" w:eastAsia="x-none"/>
        </w:rPr>
      </w:pPr>
      <w:r>
        <w:rPr>
          <w:lang w:val="en-US" w:eastAsia="x-none"/>
        </w:rPr>
        <w:lastRenderedPageBreak/>
        <w:t xml:space="preserve">Similar with Pre-MG, status of ePOS can also be dynamically changed between ON and OFF. </w:t>
      </w:r>
      <w:r w:rsidR="000C0B10">
        <w:rPr>
          <w:lang w:val="en-US" w:eastAsia="x-none"/>
        </w:rPr>
        <w:t xml:space="preserve">However, from functionality point of view, </w:t>
      </w:r>
      <w:r w:rsidR="00A23608">
        <w:rPr>
          <w:lang w:val="en-US" w:eastAsia="x-none"/>
        </w:rPr>
        <w:t xml:space="preserve">the intention of </w:t>
      </w:r>
      <w:r w:rsidR="000C0B10">
        <w:rPr>
          <w:lang w:val="en-US" w:eastAsia="x-none"/>
        </w:rPr>
        <w:t>ePOS gap is for positioning</w:t>
      </w:r>
      <w:r w:rsidR="00AD562C">
        <w:rPr>
          <w:lang w:val="en-US" w:eastAsia="x-none"/>
        </w:rPr>
        <w:t>, rather than legacy RRM measurement. Therefore, we consider it as equal priority as NTN gap and MUSIM gaps.</w:t>
      </w:r>
      <w:r w:rsidR="00C472EF">
        <w:rPr>
          <w:lang w:val="en-US" w:eastAsia="x-none"/>
        </w:rPr>
        <w:t xml:space="preserve"> It has been agreed that MUSIM gaps related enhancement will be covered by dedicated WI for MUSIM.</w:t>
      </w:r>
      <w:r w:rsidR="00AD562C">
        <w:rPr>
          <w:lang w:val="en-US" w:eastAsia="x-none"/>
        </w:rPr>
        <w:t xml:space="preserve"> </w:t>
      </w:r>
      <w:r w:rsidR="006A0993">
        <w:rPr>
          <w:lang w:val="en-US" w:eastAsia="x-none"/>
        </w:rPr>
        <w:t xml:space="preserve">According to the new note 4 in the WID [2], </w:t>
      </w:r>
      <w:r w:rsidR="00C472EF">
        <w:rPr>
          <w:lang w:val="en-US" w:eastAsia="x-none"/>
        </w:rPr>
        <w:t xml:space="preserve">NTN gaps will be discussed after RAN#99. </w:t>
      </w:r>
      <w:r w:rsidR="00493786">
        <w:rPr>
          <w:lang w:val="en-US" w:eastAsia="x-none"/>
        </w:rPr>
        <w:t>We propose to revisit ePOS gap after RAN#99 as well.</w:t>
      </w:r>
    </w:p>
    <w:p w14:paraId="658DB7EB" w14:textId="2905999A" w:rsidR="00493786" w:rsidRPr="009236A2" w:rsidRDefault="00BA1C54" w:rsidP="00BA1C54">
      <w:pPr>
        <w:pStyle w:val="Caption"/>
        <w:rPr>
          <w:lang w:val="en-US"/>
        </w:rPr>
      </w:pPr>
      <w:bookmarkStart w:id="8" w:name="_Ref115110010"/>
      <w:r>
        <w:t xml:space="preserve">Proposal </w:t>
      </w:r>
      <w:r>
        <w:fldChar w:fldCharType="begin"/>
      </w:r>
      <w:r>
        <w:instrText xml:space="preserve"> SEQ Proposal \* ARABIC </w:instrText>
      </w:r>
      <w:r>
        <w:fldChar w:fldCharType="separate"/>
      </w:r>
      <w:r w:rsidR="00461B90">
        <w:rPr>
          <w:noProof/>
        </w:rPr>
        <w:t>4</w:t>
      </w:r>
      <w:r>
        <w:fldChar w:fldCharType="end"/>
      </w:r>
      <w:r>
        <w:t>: feasibility of joint configuration of R17 MAC-CE based ePOS gap and other gaps can be discussed after RAN#99.</w:t>
      </w:r>
      <w:bookmarkEnd w:id="8"/>
    </w:p>
    <w:p w14:paraId="5E012F19" w14:textId="26E06665" w:rsidR="009236A2" w:rsidRDefault="009236A2" w:rsidP="00083194">
      <w:pPr>
        <w:rPr>
          <w:lang w:eastAsia="x-none"/>
        </w:rPr>
      </w:pPr>
    </w:p>
    <w:p w14:paraId="09C4EBD0" w14:textId="071675BB" w:rsidR="008668A5" w:rsidRPr="00047707" w:rsidRDefault="008668A5" w:rsidP="00083194">
      <w:pPr>
        <w:rPr>
          <w:lang w:val="en-US" w:eastAsia="zh-CN"/>
        </w:rPr>
      </w:pPr>
      <w:r>
        <w:rPr>
          <w:lang w:eastAsia="x-none"/>
        </w:rPr>
        <w:t xml:space="preserve">The second topic </w:t>
      </w:r>
      <w:r w:rsidR="00047707">
        <w:rPr>
          <w:lang w:eastAsia="x-none"/>
        </w:rPr>
        <w:t xml:space="preserve">is </w:t>
      </w:r>
      <w:r w:rsidR="00047707">
        <w:rPr>
          <w:rFonts w:hint="eastAsia"/>
          <w:lang w:eastAsia="zh-CN"/>
        </w:rPr>
        <w:t>h</w:t>
      </w:r>
      <w:r w:rsidR="00047707">
        <w:rPr>
          <w:lang w:eastAsia="zh-CN"/>
        </w:rPr>
        <w:t>ow to inherit R17 framework.</w:t>
      </w:r>
    </w:p>
    <w:tbl>
      <w:tblPr>
        <w:tblStyle w:val="TableGrid"/>
        <w:tblW w:w="0" w:type="auto"/>
        <w:tblLook w:val="04A0" w:firstRow="1" w:lastRow="0" w:firstColumn="1" w:lastColumn="0" w:noHBand="0" w:noVBand="1"/>
      </w:tblPr>
      <w:tblGrid>
        <w:gridCol w:w="9629"/>
      </w:tblGrid>
      <w:tr w:rsidR="008668A5" w14:paraId="5DEFC8C5" w14:textId="77777777" w:rsidTr="008668A5">
        <w:tc>
          <w:tcPr>
            <w:tcW w:w="9629" w:type="dxa"/>
          </w:tcPr>
          <w:p w14:paraId="52F61737" w14:textId="77777777" w:rsidR="008668A5" w:rsidRPr="00925502" w:rsidRDefault="008668A5" w:rsidP="008668A5">
            <w:pPr>
              <w:pStyle w:val="Heading2"/>
              <w:outlineLvl w:val="1"/>
              <w:rPr>
                <w:b/>
                <w:bCs/>
                <w:sz w:val="24"/>
                <w:szCs w:val="24"/>
              </w:rPr>
            </w:pPr>
            <w:r w:rsidRPr="00925502">
              <w:rPr>
                <w:sz w:val="24"/>
                <w:szCs w:val="16"/>
              </w:rPr>
              <w:t>Sub-topic 2-2: Inherit Rel-17 framework</w:t>
            </w:r>
            <w:r w:rsidRPr="00925502">
              <w:rPr>
                <w:b/>
                <w:bCs/>
                <w:sz w:val="24"/>
                <w:szCs w:val="24"/>
              </w:rPr>
              <w:t xml:space="preserve"> </w:t>
            </w:r>
          </w:p>
          <w:p w14:paraId="45E5772A" w14:textId="77777777" w:rsidR="008668A5" w:rsidRPr="00925502" w:rsidRDefault="008668A5" w:rsidP="008668A5">
            <w:pPr>
              <w:pStyle w:val="Heading3"/>
              <w:outlineLvl w:val="2"/>
              <w:rPr>
                <w:b/>
                <w:bCs/>
                <w:sz w:val="24"/>
                <w:szCs w:val="24"/>
              </w:rPr>
            </w:pPr>
            <w:r w:rsidRPr="00925502">
              <w:rPr>
                <w:b/>
                <w:bCs/>
                <w:sz w:val="24"/>
                <w:szCs w:val="24"/>
              </w:rPr>
              <w:t xml:space="preserve">Issue 2-9: Which Rel-17 Pre-MG principle(s) should be revisited </w:t>
            </w:r>
          </w:p>
          <w:p w14:paraId="0F196C77" w14:textId="77777777" w:rsidR="008668A5" w:rsidRPr="00925502" w:rsidRDefault="008668A5" w:rsidP="008668A5">
            <w:pPr>
              <w:spacing w:afterLines="50" w:after="120"/>
              <w:ind w:leftChars="200" w:left="400"/>
              <w:rPr>
                <w:lang w:eastAsia="zh-CN"/>
              </w:rPr>
            </w:pPr>
            <w:r w:rsidRPr="00925502">
              <w:rPr>
                <w:b/>
                <w:lang w:eastAsia="zh-CN"/>
              </w:rPr>
              <w:t>&lt; Way forward &gt;</w:t>
            </w:r>
            <w:r w:rsidRPr="00925502">
              <w:rPr>
                <w:lang w:eastAsia="zh-CN"/>
              </w:rPr>
              <w:t xml:space="preserve">: </w:t>
            </w:r>
          </w:p>
          <w:p w14:paraId="5D62BB6A" w14:textId="77777777" w:rsidR="008668A5" w:rsidRPr="00925502" w:rsidRDefault="008668A5" w:rsidP="008668A5">
            <w:pPr>
              <w:numPr>
                <w:ilvl w:val="0"/>
                <w:numId w:val="45"/>
              </w:numPr>
              <w:spacing w:afterLines="50" w:after="120"/>
              <w:ind w:leftChars="200" w:left="820"/>
              <w:rPr>
                <w:lang w:eastAsia="zh-CN"/>
              </w:rPr>
            </w:pPr>
            <w:r w:rsidRPr="00925502">
              <w:rPr>
                <w:rFonts w:eastAsia="PMingLiU"/>
                <w:lang w:val="en-US" w:eastAsia="zh-TW"/>
              </w:rPr>
              <w:t>FFS: For UE autonomous mechanism, only the measurements associated to the concerned pre-MG are used for the rule checking</w:t>
            </w:r>
          </w:p>
          <w:p w14:paraId="2FBCB577" w14:textId="77777777" w:rsidR="008668A5" w:rsidRPr="00925502" w:rsidRDefault="008668A5" w:rsidP="008668A5">
            <w:pPr>
              <w:numPr>
                <w:ilvl w:val="0"/>
                <w:numId w:val="45"/>
              </w:numPr>
              <w:spacing w:afterLines="50" w:after="120"/>
              <w:ind w:leftChars="200" w:left="820"/>
              <w:rPr>
                <w:lang w:eastAsia="zh-CN"/>
              </w:rPr>
            </w:pPr>
            <w:r w:rsidRPr="00925502">
              <w:rPr>
                <w:rFonts w:eastAsia="PMingLiU"/>
                <w:lang w:val="en-US" w:eastAsia="zh-TW"/>
              </w:rPr>
              <w:t>FFS: For Network-controlled mechanism, only the bits corresponding to the concerned pre-MG are used for determining the status</w:t>
            </w:r>
          </w:p>
          <w:p w14:paraId="758A558B" w14:textId="77777777" w:rsidR="008668A5" w:rsidRPr="00925502" w:rsidRDefault="008668A5" w:rsidP="008668A5">
            <w:pPr>
              <w:numPr>
                <w:ilvl w:val="0"/>
                <w:numId w:val="45"/>
              </w:numPr>
              <w:spacing w:afterLines="50" w:after="120"/>
              <w:ind w:leftChars="200" w:left="820"/>
              <w:rPr>
                <w:lang w:eastAsia="zh-CN"/>
              </w:rPr>
            </w:pPr>
            <w:r w:rsidRPr="00925502">
              <w:rPr>
                <w:rFonts w:eastAsia="PMingLiU"/>
                <w:lang w:val="en-US" w:eastAsia="zh-TW"/>
              </w:rPr>
              <w:t>FFS whether to consider the other potential enhancement</w:t>
            </w:r>
          </w:p>
          <w:p w14:paraId="5700A1FE" w14:textId="77777777" w:rsidR="008668A5" w:rsidRPr="00925502" w:rsidRDefault="008668A5" w:rsidP="008668A5">
            <w:pPr>
              <w:spacing w:afterLines="50" w:after="120"/>
              <w:ind w:left="820"/>
              <w:rPr>
                <w:lang w:eastAsia="zh-CN"/>
              </w:rPr>
            </w:pPr>
          </w:p>
          <w:p w14:paraId="4E5367B6" w14:textId="77777777" w:rsidR="008668A5" w:rsidRPr="00925502" w:rsidRDefault="008668A5" w:rsidP="008668A5">
            <w:pPr>
              <w:pStyle w:val="Heading3"/>
              <w:outlineLvl w:val="2"/>
              <w:rPr>
                <w:b/>
                <w:bCs/>
                <w:sz w:val="24"/>
                <w:szCs w:val="24"/>
              </w:rPr>
            </w:pPr>
            <w:r w:rsidRPr="00925502">
              <w:rPr>
                <w:b/>
                <w:bCs/>
                <w:sz w:val="24"/>
                <w:szCs w:val="24"/>
              </w:rPr>
              <w:t xml:space="preserve">Issue 2-10: Which Rel-17 concurrent gap principle(s) should be revisited </w:t>
            </w:r>
          </w:p>
          <w:p w14:paraId="70BE942B" w14:textId="77777777" w:rsidR="008668A5" w:rsidRPr="00925502" w:rsidRDefault="008668A5" w:rsidP="008668A5">
            <w:pPr>
              <w:spacing w:afterLines="50" w:after="120"/>
              <w:ind w:leftChars="200" w:left="400"/>
              <w:rPr>
                <w:lang w:eastAsia="zh-CN"/>
              </w:rPr>
            </w:pPr>
            <w:r w:rsidRPr="00925502">
              <w:rPr>
                <w:b/>
                <w:lang w:eastAsia="zh-CN"/>
              </w:rPr>
              <w:t>&lt; Way forward &gt;</w:t>
            </w:r>
            <w:r w:rsidRPr="00925502">
              <w:rPr>
                <w:lang w:eastAsia="zh-CN"/>
              </w:rPr>
              <w:t xml:space="preserve">: </w:t>
            </w:r>
          </w:p>
          <w:p w14:paraId="090D4A80" w14:textId="5A473AC4" w:rsidR="008668A5" w:rsidRDefault="008668A5" w:rsidP="008668A5">
            <w:pPr>
              <w:numPr>
                <w:ilvl w:val="0"/>
                <w:numId w:val="45"/>
              </w:numPr>
              <w:spacing w:afterLines="50" w:after="120"/>
              <w:ind w:leftChars="200" w:left="820"/>
              <w:rPr>
                <w:lang w:eastAsia="x-none"/>
              </w:rPr>
            </w:pPr>
            <w:r w:rsidRPr="00925502">
              <w:rPr>
                <w:rFonts w:eastAsia="PMingLiU"/>
                <w:lang w:val="en-US" w:eastAsia="zh-TW"/>
              </w:rPr>
              <w:t>FFS which Rel-17 concurrent gap principle(s) should be revisited</w:t>
            </w:r>
          </w:p>
        </w:tc>
      </w:tr>
    </w:tbl>
    <w:p w14:paraId="6136E568" w14:textId="4BE40F65" w:rsidR="008668A5" w:rsidRDefault="009F0C78" w:rsidP="00083194">
      <w:pPr>
        <w:rPr>
          <w:lang w:eastAsia="x-none"/>
        </w:rPr>
      </w:pPr>
      <w:r>
        <w:rPr>
          <w:lang w:eastAsia="x-none"/>
        </w:rPr>
        <w:t>For case 1, UE is expected to be configured with at least one Pre-MG, together with another Pre-MG or</w:t>
      </w:r>
      <w:r w:rsidR="00F81210">
        <w:rPr>
          <w:lang w:eastAsia="x-none"/>
        </w:rPr>
        <w:t xml:space="preserve"> a</w:t>
      </w:r>
      <w:r>
        <w:rPr>
          <w:lang w:eastAsia="x-none"/>
        </w:rPr>
        <w:t xml:space="preserve"> legacy gap</w:t>
      </w:r>
      <w:r w:rsidR="008404B0">
        <w:rPr>
          <w:lang w:eastAsia="x-none"/>
        </w:rPr>
        <w:t>.</w:t>
      </w:r>
      <w:r w:rsidR="003C169B">
        <w:rPr>
          <w:lang w:eastAsia="x-none"/>
        </w:rPr>
        <w:t xml:space="preserve"> To make UE measurement behaviour clear, we expect NW to provide association between MOs and each gap pattern.</w:t>
      </w:r>
      <w:r w:rsidR="00E513DF">
        <w:rPr>
          <w:lang w:eastAsia="x-none"/>
        </w:rPr>
        <w:t xml:space="preserve"> </w:t>
      </w:r>
      <w:r w:rsidR="006E2AA8">
        <w:rPr>
          <w:lang w:eastAsia="x-none"/>
        </w:rPr>
        <w:t xml:space="preserve">With </w:t>
      </w:r>
      <w:r w:rsidR="0007467D">
        <w:rPr>
          <w:lang w:eastAsia="x-none"/>
        </w:rPr>
        <w:t>this assumption, the status of each Pre-MG can be determined based on the MOs which are associated to the concerned Pre-MG</w:t>
      </w:r>
      <w:r w:rsidR="000B0B34">
        <w:rPr>
          <w:lang w:eastAsia="x-none"/>
        </w:rPr>
        <w:t>, covering both network-controlled mechanism and UE autonomous mechanism.</w:t>
      </w:r>
    </w:p>
    <w:p w14:paraId="072F6771" w14:textId="4136C925" w:rsidR="00A97FD4" w:rsidRDefault="00A97FD4" w:rsidP="00083194">
      <w:pPr>
        <w:rPr>
          <w:lang w:eastAsia="x-none"/>
        </w:rPr>
      </w:pPr>
      <w:r>
        <w:rPr>
          <w:lang w:eastAsia="x-none"/>
        </w:rPr>
        <w:t>Note that association between MOs and NCSG in case 2 is also beneficial.</w:t>
      </w:r>
    </w:p>
    <w:p w14:paraId="6DCF5765" w14:textId="37DD7A01" w:rsidR="00806C84" w:rsidRDefault="009E77A9" w:rsidP="009E77A9">
      <w:pPr>
        <w:pStyle w:val="Caption"/>
      </w:pPr>
      <w:bookmarkStart w:id="9" w:name="_Ref115110014"/>
      <w:r>
        <w:t xml:space="preserve">Proposal </w:t>
      </w:r>
      <w:r>
        <w:fldChar w:fldCharType="begin"/>
      </w:r>
      <w:r>
        <w:instrText xml:space="preserve"> SEQ Proposal \* ARABIC </w:instrText>
      </w:r>
      <w:r>
        <w:fldChar w:fldCharType="separate"/>
      </w:r>
      <w:r w:rsidR="00461B90">
        <w:rPr>
          <w:noProof/>
        </w:rPr>
        <w:t>5</w:t>
      </w:r>
      <w:r>
        <w:fldChar w:fldCharType="end"/>
      </w:r>
      <w:r>
        <w:t xml:space="preserve">: </w:t>
      </w:r>
      <w:r w:rsidR="00F716CD">
        <w:t>when UE is configured with multiple gap patterns (including case 1, 2 and other possible combination), network shall provide clear association between MOs and each gap pattern.</w:t>
      </w:r>
      <w:bookmarkEnd w:id="9"/>
    </w:p>
    <w:p w14:paraId="6102A27B" w14:textId="0415C940" w:rsidR="008668A5" w:rsidRDefault="008668A5" w:rsidP="00083194">
      <w:pPr>
        <w:rPr>
          <w:lang w:eastAsia="x-none"/>
        </w:rPr>
      </w:pPr>
    </w:p>
    <w:p w14:paraId="52D63FEA" w14:textId="3906AE1A" w:rsidR="00405724" w:rsidRDefault="008035B2" w:rsidP="00083194">
      <w:r>
        <w:rPr>
          <w:lang w:eastAsia="x-none"/>
        </w:rPr>
        <w:t xml:space="preserve">Regarding issue 2-10, which R17 concurrent gap principle(s) should be revisited. We think most principle can be reused, including association mechanism between MO and gap pattern, </w:t>
      </w:r>
      <w:r w:rsidR="00DF7332">
        <w:rPr>
          <w:lang w:eastAsia="x-none"/>
        </w:rPr>
        <w:t>framework</w:t>
      </w:r>
      <w:r>
        <w:rPr>
          <w:lang w:eastAsia="x-none"/>
        </w:rPr>
        <w:t xml:space="preserve"> of collision between multiple gap patterns (including proximity condition)</w:t>
      </w:r>
      <w:r w:rsidR="006B4101">
        <w:rPr>
          <w:lang w:eastAsia="x-none"/>
        </w:rPr>
        <w:t xml:space="preserve"> and even the </w:t>
      </w:r>
      <w:r w:rsidR="006B4101">
        <w:rPr>
          <w:snapToGrid w:val="0"/>
        </w:rPr>
        <w:t xml:space="preserve">number of </w:t>
      </w:r>
      <w:r w:rsidR="002C45A2">
        <w:rPr>
          <w:snapToGrid w:val="0"/>
        </w:rPr>
        <w:t>gaps (</w:t>
      </w:r>
      <w:r w:rsidR="002C45A2">
        <w:t>g</w:t>
      </w:r>
      <w:r w:rsidR="006B4101" w:rsidRPr="008C6DE4">
        <w:t xml:space="preserve">ap </w:t>
      </w:r>
      <w:r w:rsidR="002C45A2">
        <w:t>c</w:t>
      </w:r>
      <w:r w:rsidR="006B4101">
        <w:t xml:space="preserve">ombination </w:t>
      </w:r>
      <w:r w:rsidR="002C45A2">
        <w:t>c</w:t>
      </w:r>
      <w:r w:rsidR="006B4101" w:rsidRPr="008C6DE4">
        <w:t>onfigurations</w:t>
      </w:r>
      <w:r w:rsidR="002C45A2">
        <w:t xml:space="preserve"> defined in </w:t>
      </w:r>
      <w:r w:rsidR="002C45A2" w:rsidRPr="002C45A2">
        <w:t>Table 9.1.8-1</w:t>
      </w:r>
      <w:r w:rsidR="002C45A2">
        <w:t>)</w:t>
      </w:r>
    </w:p>
    <w:p w14:paraId="0A12658B" w14:textId="734693D0" w:rsidR="00F6789E" w:rsidRDefault="00F6789E" w:rsidP="00F6789E">
      <w:pPr>
        <w:pStyle w:val="Caption"/>
      </w:pPr>
      <w:bookmarkStart w:id="10" w:name="_Ref115110019"/>
      <w:r>
        <w:t xml:space="preserve">Proposal </w:t>
      </w:r>
      <w:r>
        <w:fldChar w:fldCharType="begin"/>
      </w:r>
      <w:r>
        <w:instrText xml:space="preserve"> SEQ Proposal \* ARABIC </w:instrText>
      </w:r>
      <w:r>
        <w:fldChar w:fldCharType="separate"/>
      </w:r>
      <w:r w:rsidR="00461B90">
        <w:rPr>
          <w:noProof/>
        </w:rPr>
        <w:t>6</w:t>
      </w:r>
      <w:r>
        <w:fldChar w:fldCharType="end"/>
      </w:r>
      <w:r>
        <w:t>: the following concurrent gap principles can be reused for joint configuration in R18</w:t>
      </w:r>
      <w:bookmarkEnd w:id="10"/>
    </w:p>
    <w:p w14:paraId="1EA19AAB" w14:textId="38D9BFD1" w:rsidR="00EF064F" w:rsidRPr="002A58A7" w:rsidRDefault="00070B49" w:rsidP="00070B49">
      <w:pPr>
        <w:pStyle w:val="ListParagraph"/>
        <w:numPr>
          <w:ilvl w:val="0"/>
          <w:numId w:val="47"/>
        </w:numPr>
        <w:ind w:firstLineChars="0"/>
        <w:rPr>
          <w:b/>
          <w:bCs/>
        </w:rPr>
      </w:pPr>
      <w:r w:rsidRPr="002A58A7">
        <w:rPr>
          <w:b/>
          <w:bCs/>
          <w:lang w:val="en-US"/>
        </w:rPr>
        <w:t>Association mechanism between MO and gap pattern</w:t>
      </w:r>
    </w:p>
    <w:p w14:paraId="14A07990" w14:textId="7D5E7C7B" w:rsidR="00070B49" w:rsidRPr="002A58A7" w:rsidRDefault="00017C3C" w:rsidP="00070B49">
      <w:pPr>
        <w:pStyle w:val="ListParagraph"/>
        <w:numPr>
          <w:ilvl w:val="0"/>
          <w:numId w:val="47"/>
        </w:numPr>
        <w:ind w:firstLineChars="0"/>
        <w:rPr>
          <w:b/>
          <w:bCs/>
        </w:rPr>
      </w:pPr>
      <w:r>
        <w:rPr>
          <w:b/>
          <w:bCs/>
          <w:lang w:val="en-US"/>
        </w:rPr>
        <w:t>Framework</w:t>
      </w:r>
      <w:r w:rsidR="00070B49" w:rsidRPr="002A58A7">
        <w:rPr>
          <w:b/>
          <w:bCs/>
          <w:lang w:val="en-US"/>
        </w:rPr>
        <w:t xml:space="preserve"> of collision between multiple gap patterns </w:t>
      </w:r>
    </w:p>
    <w:p w14:paraId="31566452" w14:textId="22035B16" w:rsidR="00070B49" w:rsidRPr="002A58A7" w:rsidRDefault="00070B49" w:rsidP="00070B49">
      <w:pPr>
        <w:pStyle w:val="ListParagraph"/>
        <w:numPr>
          <w:ilvl w:val="0"/>
          <w:numId w:val="47"/>
        </w:numPr>
        <w:ind w:firstLineChars="0"/>
        <w:rPr>
          <w:b/>
          <w:bCs/>
        </w:rPr>
      </w:pPr>
      <w:r w:rsidRPr="002A58A7">
        <w:rPr>
          <w:b/>
          <w:bCs/>
          <w:lang w:val="en-US"/>
        </w:rPr>
        <w:t>Number of gap combination configuration (similar with TS38.133 table 9.1.8-1)</w:t>
      </w:r>
    </w:p>
    <w:p w14:paraId="4A5DC3C1" w14:textId="132191DA" w:rsidR="00F6789E" w:rsidRDefault="00F6789E" w:rsidP="00083194">
      <w:pPr>
        <w:rPr>
          <w:lang w:eastAsia="x-none"/>
        </w:rPr>
      </w:pPr>
    </w:p>
    <w:p w14:paraId="09E52526" w14:textId="4451B26A" w:rsidR="00C55AFE" w:rsidRDefault="00E70307" w:rsidP="00083194">
      <w:pPr>
        <w:rPr>
          <w:lang w:eastAsia="x-none"/>
        </w:rPr>
      </w:pPr>
      <w:r>
        <w:rPr>
          <w:lang w:eastAsia="x-none"/>
        </w:rPr>
        <w:t>The third topic captured in the WF [2] is about max number of supported gaps.</w:t>
      </w:r>
    </w:p>
    <w:tbl>
      <w:tblPr>
        <w:tblStyle w:val="TableGrid"/>
        <w:tblW w:w="0" w:type="auto"/>
        <w:tblLook w:val="04A0" w:firstRow="1" w:lastRow="0" w:firstColumn="1" w:lastColumn="0" w:noHBand="0" w:noVBand="1"/>
      </w:tblPr>
      <w:tblGrid>
        <w:gridCol w:w="9629"/>
      </w:tblGrid>
      <w:tr w:rsidR="00405724" w14:paraId="0A6FBDD3" w14:textId="77777777" w:rsidTr="00405724">
        <w:tc>
          <w:tcPr>
            <w:tcW w:w="9629" w:type="dxa"/>
          </w:tcPr>
          <w:p w14:paraId="7BD1F7E7" w14:textId="77777777" w:rsidR="00405724" w:rsidRPr="00925502" w:rsidRDefault="00405724" w:rsidP="00405724">
            <w:pPr>
              <w:pStyle w:val="Heading2"/>
              <w:outlineLvl w:val="1"/>
              <w:rPr>
                <w:b/>
                <w:bCs/>
                <w:sz w:val="24"/>
                <w:szCs w:val="24"/>
              </w:rPr>
            </w:pPr>
            <w:r w:rsidRPr="00925502">
              <w:rPr>
                <w:sz w:val="24"/>
                <w:szCs w:val="16"/>
              </w:rPr>
              <w:lastRenderedPageBreak/>
              <w:t>Sub-topic 2-3: Max number of supported gaps</w:t>
            </w:r>
            <w:r w:rsidRPr="00925502">
              <w:rPr>
                <w:b/>
                <w:bCs/>
                <w:sz w:val="24"/>
                <w:szCs w:val="24"/>
              </w:rPr>
              <w:t xml:space="preserve"> </w:t>
            </w:r>
          </w:p>
          <w:p w14:paraId="41205839" w14:textId="77777777" w:rsidR="00405724" w:rsidRPr="00925502" w:rsidRDefault="00405724" w:rsidP="00405724">
            <w:pPr>
              <w:pStyle w:val="Heading3"/>
              <w:outlineLvl w:val="2"/>
              <w:rPr>
                <w:b/>
                <w:bCs/>
                <w:sz w:val="24"/>
                <w:szCs w:val="24"/>
              </w:rPr>
            </w:pPr>
            <w:r w:rsidRPr="00925502">
              <w:rPr>
                <w:b/>
                <w:bCs/>
                <w:sz w:val="24"/>
                <w:szCs w:val="24"/>
              </w:rPr>
              <w:t xml:space="preserve">Issue 2-11: Max # of gaps for Case 1 (Pre-configured MG and multiple concurrent MGs) </w:t>
            </w:r>
          </w:p>
          <w:p w14:paraId="10E54D90" w14:textId="77777777" w:rsidR="00405724" w:rsidRPr="00925502" w:rsidRDefault="00405724" w:rsidP="00405724">
            <w:pPr>
              <w:spacing w:afterLines="50" w:after="120"/>
              <w:ind w:leftChars="200" w:left="400"/>
              <w:rPr>
                <w:lang w:eastAsia="zh-CN"/>
              </w:rPr>
            </w:pPr>
            <w:r w:rsidRPr="00925502">
              <w:rPr>
                <w:b/>
                <w:lang w:eastAsia="zh-CN"/>
              </w:rPr>
              <w:t>&lt; Agreement &gt;</w:t>
            </w:r>
            <w:r w:rsidRPr="00925502">
              <w:rPr>
                <w:lang w:eastAsia="zh-CN"/>
              </w:rPr>
              <w:t xml:space="preserve">: </w:t>
            </w:r>
          </w:p>
          <w:p w14:paraId="47DD5265" w14:textId="77777777" w:rsidR="00405724" w:rsidRPr="00925502" w:rsidRDefault="00405724" w:rsidP="00405724">
            <w:pPr>
              <w:numPr>
                <w:ilvl w:val="0"/>
                <w:numId w:val="45"/>
              </w:numPr>
              <w:spacing w:afterLines="50" w:after="120"/>
              <w:ind w:leftChars="200" w:left="820"/>
              <w:rPr>
                <w:lang w:eastAsia="zh-CN"/>
              </w:rPr>
            </w:pPr>
            <w:r w:rsidRPr="00925502">
              <w:rPr>
                <w:rFonts w:eastAsia="PMingLiU"/>
                <w:lang w:val="en-US" w:eastAsia="zh-CN"/>
              </w:rPr>
              <w:t>For the max number of gaps for Case 1 (Pre-configured MG and multiple concurrent MGs), the Rel-17 conclusions will be taken as the baseline.</w:t>
            </w:r>
          </w:p>
          <w:p w14:paraId="10AED8AB" w14:textId="77777777" w:rsidR="00405724" w:rsidRPr="00925502" w:rsidRDefault="00405724" w:rsidP="00405724">
            <w:pPr>
              <w:spacing w:afterLines="50" w:after="120"/>
              <w:ind w:leftChars="210" w:left="420"/>
              <w:rPr>
                <w:lang w:eastAsia="zh-CN"/>
              </w:rPr>
            </w:pPr>
            <w:r w:rsidRPr="00925502">
              <w:rPr>
                <w:b/>
                <w:lang w:eastAsia="zh-CN"/>
              </w:rPr>
              <w:t>&lt; Way forward &gt;</w:t>
            </w:r>
            <w:r w:rsidRPr="00925502">
              <w:rPr>
                <w:lang w:eastAsia="zh-CN"/>
              </w:rPr>
              <w:t>:</w:t>
            </w:r>
          </w:p>
          <w:p w14:paraId="1EBAC1C9" w14:textId="77777777" w:rsidR="00405724" w:rsidRPr="00925502" w:rsidRDefault="00405724" w:rsidP="00405724">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 xml:space="preserve">FS whether to </w:t>
            </w:r>
            <w:r w:rsidRPr="00925502">
              <w:rPr>
                <w:rFonts w:eastAsia="PMingLiU"/>
                <w:szCs w:val="24"/>
                <w:lang w:eastAsia="zh-TW"/>
              </w:rPr>
              <w:t>increase the max number</w:t>
            </w:r>
          </w:p>
          <w:p w14:paraId="7DA8EF31" w14:textId="77777777" w:rsidR="00405724" w:rsidRPr="00925502" w:rsidRDefault="00405724" w:rsidP="00405724">
            <w:pPr>
              <w:numPr>
                <w:ilvl w:val="0"/>
                <w:numId w:val="45"/>
              </w:numPr>
              <w:spacing w:afterLines="50" w:after="120"/>
              <w:ind w:leftChars="200" w:left="820"/>
              <w:rPr>
                <w:lang w:eastAsia="zh-CN"/>
              </w:rPr>
            </w:pPr>
            <w:r w:rsidRPr="00925502">
              <w:rPr>
                <w:rFonts w:hint="eastAsia"/>
                <w:lang w:eastAsia="zh-CN"/>
              </w:rPr>
              <w:t>F</w:t>
            </w:r>
            <w:r w:rsidRPr="00925502">
              <w:rPr>
                <w:lang w:eastAsia="zh-CN"/>
              </w:rPr>
              <w:t>FS whether to introduce new UE capability for # of supported Pre-MG</w:t>
            </w:r>
          </w:p>
          <w:p w14:paraId="54ED2D53" w14:textId="77777777" w:rsidR="00405724" w:rsidRPr="00925502" w:rsidRDefault="00405724" w:rsidP="00405724">
            <w:pPr>
              <w:spacing w:afterLines="50" w:after="120"/>
              <w:ind w:left="820"/>
              <w:rPr>
                <w:lang w:eastAsia="zh-CN"/>
              </w:rPr>
            </w:pPr>
          </w:p>
          <w:p w14:paraId="29F0B32D" w14:textId="77777777" w:rsidR="00405724" w:rsidRPr="00925502" w:rsidRDefault="00405724" w:rsidP="00405724">
            <w:pPr>
              <w:pStyle w:val="Heading3"/>
              <w:outlineLvl w:val="2"/>
              <w:rPr>
                <w:b/>
                <w:bCs/>
                <w:sz w:val="24"/>
                <w:szCs w:val="24"/>
              </w:rPr>
            </w:pPr>
            <w:r w:rsidRPr="00925502">
              <w:rPr>
                <w:b/>
                <w:bCs/>
                <w:sz w:val="24"/>
                <w:szCs w:val="24"/>
              </w:rPr>
              <w:t xml:space="preserve">Issue 2-12: Max # of gaps for Case 2 (NCSG and multiple concurrent MGs) </w:t>
            </w:r>
          </w:p>
          <w:p w14:paraId="1216A004" w14:textId="77777777" w:rsidR="00405724" w:rsidRPr="00925502" w:rsidRDefault="00405724" w:rsidP="00405724">
            <w:pPr>
              <w:spacing w:afterLines="50" w:after="120"/>
              <w:ind w:leftChars="200" w:left="400"/>
              <w:rPr>
                <w:lang w:eastAsia="zh-CN"/>
              </w:rPr>
            </w:pPr>
            <w:r w:rsidRPr="00925502">
              <w:rPr>
                <w:b/>
                <w:lang w:eastAsia="zh-CN"/>
              </w:rPr>
              <w:t>&lt; Agreement &gt;</w:t>
            </w:r>
            <w:r w:rsidRPr="00925502">
              <w:rPr>
                <w:lang w:eastAsia="zh-CN"/>
              </w:rPr>
              <w:t xml:space="preserve">: </w:t>
            </w:r>
          </w:p>
          <w:p w14:paraId="090564B1" w14:textId="77777777" w:rsidR="00405724" w:rsidRPr="00925502" w:rsidRDefault="00405724" w:rsidP="00405724">
            <w:pPr>
              <w:numPr>
                <w:ilvl w:val="0"/>
                <w:numId w:val="45"/>
              </w:numPr>
              <w:spacing w:afterLines="50" w:after="120"/>
              <w:ind w:leftChars="200" w:left="820"/>
              <w:rPr>
                <w:lang w:eastAsia="zh-CN"/>
              </w:rPr>
            </w:pPr>
            <w:r w:rsidRPr="00925502">
              <w:rPr>
                <w:rFonts w:eastAsia="PMingLiU"/>
                <w:lang w:val="en-US" w:eastAsia="zh-CN"/>
              </w:rPr>
              <w:t>For the max number of gaps for Case 2 (NCSG and multiple concurrent MGs), the Rel-17 conclusions will be taken as the baseline.</w:t>
            </w:r>
          </w:p>
          <w:p w14:paraId="2EF4865C" w14:textId="77777777" w:rsidR="00405724" w:rsidRPr="00925502" w:rsidRDefault="00405724" w:rsidP="00405724">
            <w:pPr>
              <w:spacing w:afterLines="50" w:after="120"/>
              <w:ind w:left="400"/>
              <w:rPr>
                <w:lang w:eastAsia="zh-CN"/>
              </w:rPr>
            </w:pPr>
            <w:r w:rsidRPr="00925502">
              <w:rPr>
                <w:b/>
                <w:lang w:eastAsia="zh-CN"/>
              </w:rPr>
              <w:t>&lt; Way forward &gt;</w:t>
            </w:r>
            <w:r w:rsidRPr="00925502">
              <w:rPr>
                <w:lang w:eastAsia="zh-CN"/>
              </w:rPr>
              <w:t>:</w:t>
            </w:r>
          </w:p>
          <w:p w14:paraId="75D349C4" w14:textId="77777777" w:rsidR="00405724" w:rsidRPr="00925502" w:rsidRDefault="00405724" w:rsidP="00405724">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 xml:space="preserve">FS whether to </w:t>
            </w:r>
            <w:r w:rsidRPr="00925502">
              <w:rPr>
                <w:rFonts w:eastAsia="PMingLiU"/>
                <w:szCs w:val="24"/>
                <w:lang w:eastAsia="zh-TW"/>
              </w:rPr>
              <w:t>increase the max number</w:t>
            </w:r>
          </w:p>
          <w:p w14:paraId="45C1D5F2" w14:textId="77777777" w:rsidR="00405724" w:rsidRPr="00925502" w:rsidRDefault="00405724" w:rsidP="00405724">
            <w:pPr>
              <w:numPr>
                <w:ilvl w:val="0"/>
                <w:numId w:val="45"/>
              </w:numPr>
              <w:spacing w:afterLines="50" w:after="120"/>
              <w:ind w:leftChars="200" w:left="820"/>
              <w:rPr>
                <w:lang w:eastAsia="zh-CN"/>
              </w:rPr>
            </w:pPr>
            <w:r w:rsidRPr="00925502">
              <w:rPr>
                <w:rFonts w:hint="eastAsia"/>
                <w:lang w:eastAsia="zh-CN"/>
              </w:rPr>
              <w:t>F</w:t>
            </w:r>
            <w:r w:rsidRPr="00925502">
              <w:rPr>
                <w:lang w:eastAsia="zh-CN"/>
              </w:rPr>
              <w:t>FS whether to introduce new UE capability for # of supported NCSG</w:t>
            </w:r>
          </w:p>
          <w:p w14:paraId="38397490" w14:textId="77777777" w:rsidR="00405724" w:rsidRPr="00925502" w:rsidRDefault="00405724" w:rsidP="00405724">
            <w:pPr>
              <w:spacing w:afterLines="50" w:after="120"/>
              <w:rPr>
                <w:lang w:eastAsia="zh-CN"/>
              </w:rPr>
            </w:pPr>
          </w:p>
          <w:p w14:paraId="0F399560" w14:textId="77777777" w:rsidR="00405724" w:rsidRPr="00925502" w:rsidRDefault="00405724" w:rsidP="00405724">
            <w:pPr>
              <w:pStyle w:val="Heading3"/>
              <w:outlineLvl w:val="2"/>
              <w:rPr>
                <w:b/>
                <w:bCs/>
                <w:sz w:val="24"/>
                <w:szCs w:val="24"/>
              </w:rPr>
            </w:pPr>
            <w:r w:rsidRPr="00925502">
              <w:rPr>
                <w:b/>
                <w:bCs/>
                <w:sz w:val="24"/>
                <w:szCs w:val="24"/>
              </w:rPr>
              <w:t xml:space="preserve">Issue 2-13: Detail combinations </w:t>
            </w:r>
          </w:p>
          <w:p w14:paraId="2F244E48" w14:textId="77777777" w:rsidR="00405724" w:rsidRPr="00925502" w:rsidRDefault="00405724" w:rsidP="00405724">
            <w:pPr>
              <w:spacing w:afterLines="50" w:after="120"/>
              <w:ind w:leftChars="200" w:left="400"/>
              <w:rPr>
                <w:lang w:eastAsia="zh-CN"/>
              </w:rPr>
            </w:pPr>
            <w:r w:rsidRPr="00925502">
              <w:rPr>
                <w:b/>
                <w:lang w:eastAsia="zh-CN"/>
              </w:rPr>
              <w:t>&lt; Way forward &gt;</w:t>
            </w:r>
            <w:r w:rsidRPr="00925502">
              <w:rPr>
                <w:lang w:eastAsia="zh-CN"/>
              </w:rPr>
              <w:t xml:space="preserve">: </w:t>
            </w:r>
          </w:p>
          <w:p w14:paraId="49DEFBD4" w14:textId="3B52D0AA" w:rsidR="00405724" w:rsidRDefault="00405724" w:rsidP="00083194">
            <w:pPr>
              <w:numPr>
                <w:ilvl w:val="0"/>
                <w:numId w:val="45"/>
              </w:numPr>
              <w:spacing w:afterLines="50" w:after="120"/>
              <w:ind w:leftChars="200" w:left="820"/>
              <w:rPr>
                <w:lang w:eastAsia="zh-CN"/>
              </w:rPr>
            </w:pPr>
            <w:r w:rsidRPr="00925502">
              <w:rPr>
                <w:rFonts w:eastAsia="PMingLiU"/>
                <w:szCs w:val="24"/>
                <w:lang w:eastAsia="zh-TW"/>
              </w:rPr>
              <w:t xml:space="preserve"> </w:t>
            </w:r>
            <w:r w:rsidRPr="00925502">
              <w:rPr>
                <w:rFonts w:eastAsia="PMingLiU" w:hint="eastAsia"/>
                <w:lang w:val="en-US" w:eastAsia="zh-TW"/>
              </w:rPr>
              <w:t>C</w:t>
            </w:r>
            <w:r w:rsidRPr="00925502">
              <w:rPr>
                <w:rFonts w:eastAsia="PMingLiU"/>
                <w:lang w:val="en-US" w:eastAsia="zh-TW"/>
              </w:rPr>
              <w:t>ompanies are encouraged to bring high-level principle about the possible gap combinations before going into details</w:t>
            </w:r>
          </w:p>
        </w:tc>
      </w:tr>
    </w:tbl>
    <w:p w14:paraId="52B230FB" w14:textId="4FA97F7C" w:rsidR="00405724" w:rsidRDefault="00C86621" w:rsidP="00083194">
      <w:pPr>
        <w:rPr>
          <w:lang w:eastAsia="x-none"/>
        </w:rPr>
      </w:pPr>
      <w:r>
        <w:rPr>
          <w:lang w:eastAsia="x-none"/>
        </w:rPr>
        <w:t>We suggest starting from same assumption in R17 concurrent gaps design, as captured in TS38.133 table 9.1.8-1</w:t>
      </w:r>
      <w:r w:rsidR="006016F5">
        <w:rPr>
          <w:lang w:eastAsia="x-none"/>
        </w:rPr>
        <w:t>, as captured in proposal 6 above.</w:t>
      </w:r>
      <w:r>
        <w:rPr>
          <w:lang w:eastAsia="x-none"/>
        </w:rPr>
        <w:t xml:space="preserve"> </w:t>
      </w:r>
    </w:p>
    <w:p w14:paraId="490DC714" w14:textId="1A816A5F" w:rsidR="00405724" w:rsidRDefault="00405724" w:rsidP="00083194">
      <w:pPr>
        <w:rPr>
          <w:lang w:eastAsia="x-none"/>
        </w:rPr>
      </w:pPr>
    </w:p>
    <w:p w14:paraId="71DA8803" w14:textId="254B1833" w:rsidR="004B41FF" w:rsidRDefault="004B41FF" w:rsidP="00083194">
      <w:pPr>
        <w:rPr>
          <w:lang w:eastAsia="x-none"/>
        </w:rPr>
      </w:pPr>
      <w:r>
        <w:rPr>
          <w:lang w:eastAsia="x-none"/>
        </w:rPr>
        <w:t>The next topic is on collision definition and handling.</w:t>
      </w:r>
    </w:p>
    <w:tbl>
      <w:tblPr>
        <w:tblStyle w:val="TableGrid"/>
        <w:tblW w:w="0" w:type="auto"/>
        <w:tblLook w:val="04A0" w:firstRow="1" w:lastRow="0" w:firstColumn="1" w:lastColumn="0" w:noHBand="0" w:noVBand="1"/>
      </w:tblPr>
      <w:tblGrid>
        <w:gridCol w:w="9629"/>
      </w:tblGrid>
      <w:tr w:rsidR="007D2700" w14:paraId="012A7F95" w14:textId="77777777" w:rsidTr="007D2700">
        <w:tc>
          <w:tcPr>
            <w:tcW w:w="9629" w:type="dxa"/>
          </w:tcPr>
          <w:p w14:paraId="566D1FBD" w14:textId="77777777" w:rsidR="007D2700" w:rsidRPr="00925502" w:rsidRDefault="007D2700" w:rsidP="007D2700">
            <w:pPr>
              <w:pStyle w:val="Heading2"/>
              <w:outlineLvl w:val="1"/>
              <w:rPr>
                <w:b/>
                <w:bCs/>
                <w:sz w:val="24"/>
                <w:szCs w:val="24"/>
              </w:rPr>
            </w:pPr>
            <w:r w:rsidRPr="00925502">
              <w:rPr>
                <w:sz w:val="24"/>
                <w:szCs w:val="16"/>
              </w:rPr>
              <w:t>Sub-topic 2-4: Collision definition and handling</w:t>
            </w:r>
            <w:r w:rsidRPr="00925502">
              <w:rPr>
                <w:b/>
                <w:bCs/>
                <w:sz w:val="24"/>
                <w:szCs w:val="24"/>
              </w:rPr>
              <w:t xml:space="preserve"> </w:t>
            </w:r>
          </w:p>
          <w:p w14:paraId="336780BC" w14:textId="77777777" w:rsidR="007D2700" w:rsidRPr="00925502" w:rsidRDefault="007D2700" w:rsidP="007D2700">
            <w:pPr>
              <w:pStyle w:val="Heading3"/>
              <w:outlineLvl w:val="2"/>
              <w:rPr>
                <w:b/>
                <w:bCs/>
                <w:sz w:val="24"/>
                <w:szCs w:val="24"/>
              </w:rPr>
            </w:pPr>
            <w:r w:rsidRPr="00925502">
              <w:rPr>
                <w:b/>
                <w:bCs/>
                <w:sz w:val="24"/>
                <w:szCs w:val="24"/>
              </w:rPr>
              <w:t xml:space="preserve">Issue 2-14: Required changes for Pre-MG on collision </w:t>
            </w:r>
          </w:p>
          <w:p w14:paraId="24C280E5" w14:textId="77777777" w:rsidR="007D2700" w:rsidRPr="00925502" w:rsidRDefault="007D2700" w:rsidP="007D2700">
            <w:pPr>
              <w:spacing w:afterLines="50" w:after="120"/>
              <w:ind w:leftChars="200" w:left="400"/>
              <w:rPr>
                <w:lang w:eastAsia="zh-CN"/>
              </w:rPr>
            </w:pPr>
            <w:r w:rsidRPr="00925502">
              <w:rPr>
                <w:b/>
                <w:lang w:eastAsia="zh-CN"/>
              </w:rPr>
              <w:t>&lt; Agreement &gt;</w:t>
            </w:r>
            <w:r w:rsidRPr="00925502">
              <w:rPr>
                <w:lang w:eastAsia="zh-CN"/>
              </w:rPr>
              <w:t xml:space="preserve">: </w:t>
            </w:r>
          </w:p>
          <w:p w14:paraId="54D78770" w14:textId="77777777" w:rsidR="007D2700" w:rsidRPr="00925502" w:rsidRDefault="007D2700" w:rsidP="007D2700">
            <w:pPr>
              <w:numPr>
                <w:ilvl w:val="0"/>
                <w:numId w:val="45"/>
              </w:numPr>
              <w:spacing w:afterLines="50" w:after="120"/>
              <w:ind w:leftChars="200" w:left="820"/>
              <w:rPr>
                <w:lang w:eastAsia="zh-CN"/>
              </w:rPr>
            </w:pPr>
            <w:r w:rsidRPr="00925502">
              <w:rPr>
                <w:rFonts w:eastAsia="PMingLiU"/>
                <w:lang w:val="en-US" w:eastAsia="zh-CN"/>
              </w:rPr>
              <w:t>For Case 1 (Pre-configured MG and multiple concurrent MGs), the baseline requirement considers collisions on Pre-MG is only considered when Pre-MG is activated.</w:t>
            </w:r>
          </w:p>
          <w:p w14:paraId="6B73C101" w14:textId="77777777" w:rsidR="007D2700" w:rsidRPr="00925502" w:rsidRDefault="007D2700" w:rsidP="007D2700">
            <w:pPr>
              <w:spacing w:afterLines="50" w:after="120"/>
              <w:ind w:firstLine="400"/>
              <w:rPr>
                <w:lang w:eastAsia="zh-CN"/>
              </w:rPr>
            </w:pPr>
            <w:r w:rsidRPr="00925502">
              <w:rPr>
                <w:b/>
                <w:lang w:eastAsia="zh-CN"/>
              </w:rPr>
              <w:t>&lt; Way forward &gt;</w:t>
            </w:r>
            <w:r w:rsidRPr="00925502">
              <w:rPr>
                <w:lang w:eastAsia="zh-CN"/>
              </w:rPr>
              <w:t xml:space="preserve">: </w:t>
            </w:r>
          </w:p>
          <w:p w14:paraId="52C04417" w14:textId="77777777" w:rsidR="007D2700" w:rsidRPr="00925502" w:rsidRDefault="007D2700" w:rsidP="007D2700">
            <w:pPr>
              <w:numPr>
                <w:ilvl w:val="0"/>
                <w:numId w:val="45"/>
              </w:numPr>
              <w:spacing w:afterLines="50" w:after="120"/>
              <w:ind w:leftChars="200" w:left="820"/>
              <w:rPr>
                <w:lang w:eastAsia="zh-CN"/>
              </w:rPr>
            </w:pPr>
            <w:r w:rsidRPr="00925502">
              <w:rPr>
                <w:lang w:eastAsia="zh-CN"/>
              </w:rPr>
              <w:t xml:space="preserve">FFS whether Pre-MG priority can be further decided by the associated Mos being measured </w:t>
            </w:r>
            <w:r w:rsidRPr="00925502">
              <w:rPr>
                <w:rFonts w:eastAsia="PMingLiU"/>
                <w:lang w:val="en-US" w:eastAsia="zh-CN"/>
              </w:rPr>
              <w:t>or other signalling parameters</w:t>
            </w:r>
          </w:p>
          <w:p w14:paraId="35010298" w14:textId="77777777" w:rsidR="007D2700" w:rsidRPr="00925502" w:rsidRDefault="007D2700" w:rsidP="007D2700">
            <w:pPr>
              <w:spacing w:afterLines="50" w:after="120"/>
              <w:rPr>
                <w:lang w:eastAsia="zh-CN"/>
              </w:rPr>
            </w:pPr>
          </w:p>
          <w:p w14:paraId="02CD4BB4" w14:textId="77777777" w:rsidR="007D2700" w:rsidRPr="00925502" w:rsidRDefault="007D2700" w:rsidP="007D2700">
            <w:pPr>
              <w:pStyle w:val="Heading3"/>
              <w:outlineLvl w:val="2"/>
              <w:rPr>
                <w:b/>
                <w:bCs/>
                <w:sz w:val="24"/>
                <w:szCs w:val="24"/>
              </w:rPr>
            </w:pPr>
            <w:r w:rsidRPr="00925502">
              <w:rPr>
                <w:b/>
                <w:bCs/>
                <w:sz w:val="24"/>
                <w:szCs w:val="24"/>
              </w:rPr>
              <w:t xml:space="preserve">Issue 2-15: Required changes for NCSG on collision </w:t>
            </w:r>
          </w:p>
          <w:p w14:paraId="18DDDAA3" w14:textId="77777777" w:rsidR="007D2700" w:rsidRPr="00925502" w:rsidRDefault="007D2700" w:rsidP="007D2700">
            <w:pPr>
              <w:spacing w:afterLines="50" w:after="120"/>
              <w:ind w:leftChars="200" w:left="400"/>
              <w:rPr>
                <w:lang w:eastAsia="zh-CN"/>
              </w:rPr>
            </w:pPr>
            <w:r w:rsidRPr="00925502">
              <w:rPr>
                <w:b/>
                <w:lang w:eastAsia="zh-CN"/>
              </w:rPr>
              <w:t>&lt; Agreement &gt;</w:t>
            </w:r>
            <w:r w:rsidRPr="00925502">
              <w:rPr>
                <w:lang w:eastAsia="zh-CN"/>
              </w:rPr>
              <w:t xml:space="preserve">: </w:t>
            </w:r>
          </w:p>
          <w:p w14:paraId="12195312" w14:textId="77777777" w:rsidR="007D2700" w:rsidRPr="00925502" w:rsidRDefault="007D2700" w:rsidP="007D2700">
            <w:pPr>
              <w:numPr>
                <w:ilvl w:val="0"/>
                <w:numId w:val="45"/>
              </w:numPr>
              <w:spacing w:afterLines="50" w:after="120"/>
              <w:ind w:leftChars="200" w:left="820"/>
              <w:rPr>
                <w:lang w:eastAsia="zh-CN"/>
              </w:rPr>
            </w:pPr>
            <w:r w:rsidRPr="00925502">
              <w:rPr>
                <w:rFonts w:eastAsia="PMingLiU"/>
                <w:szCs w:val="24"/>
                <w:lang w:eastAsia="zh-TW"/>
              </w:rPr>
              <w:t xml:space="preserve">When determining if a collision occurs between a NCSG instance and another gap instance, </w:t>
            </w:r>
            <w:r w:rsidRPr="00925502">
              <w:rPr>
                <w:rFonts w:eastAsia="PMingLiU"/>
                <w:lang w:val="en-US" w:eastAsia="zh-CN"/>
              </w:rPr>
              <w:t>the baseline requirement considers</w:t>
            </w:r>
            <w:r w:rsidRPr="00925502">
              <w:rPr>
                <w:rFonts w:eastAsia="PMingLiU"/>
                <w:szCs w:val="24"/>
                <w:lang w:eastAsia="zh-TW"/>
              </w:rPr>
              <w:t xml:space="preserve"> the total NCSG duration, including both the VILs and the ML. </w:t>
            </w:r>
          </w:p>
          <w:p w14:paraId="70949854" w14:textId="77777777" w:rsidR="007D2700" w:rsidRPr="00925502" w:rsidRDefault="007D2700" w:rsidP="007D2700">
            <w:pPr>
              <w:spacing w:afterLines="50" w:after="120"/>
              <w:ind w:left="400"/>
              <w:rPr>
                <w:lang w:eastAsia="zh-CN"/>
              </w:rPr>
            </w:pPr>
            <w:r w:rsidRPr="00925502">
              <w:rPr>
                <w:b/>
                <w:lang w:eastAsia="zh-CN"/>
              </w:rPr>
              <w:t>&lt; Way forward &gt;</w:t>
            </w:r>
            <w:r w:rsidRPr="00925502">
              <w:rPr>
                <w:lang w:eastAsia="zh-CN"/>
              </w:rPr>
              <w:t>:</w:t>
            </w:r>
          </w:p>
          <w:p w14:paraId="0FA4B09A" w14:textId="77777777" w:rsidR="007D2700" w:rsidRPr="00925502" w:rsidRDefault="007D2700" w:rsidP="007D2700">
            <w:pPr>
              <w:numPr>
                <w:ilvl w:val="0"/>
                <w:numId w:val="45"/>
              </w:numPr>
              <w:spacing w:afterLines="50" w:after="120"/>
              <w:ind w:leftChars="200" w:left="820"/>
              <w:rPr>
                <w:lang w:eastAsia="zh-CN"/>
              </w:rPr>
            </w:pPr>
            <w:r w:rsidRPr="00925502">
              <w:rPr>
                <w:rFonts w:eastAsia="PMingLiU" w:hint="eastAsia"/>
                <w:szCs w:val="24"/>
                <w:lang w:eastAsia="zh-TW"/>
              </w:rPr>
              <w:t>F</w:t>
            </w:r>
            <w:r w:rsidRPr="00925502">
              <w:rPr>
                <w:rFonts w:eastAsia="PMingLiU"/>
                <w:szCs w:val="24"/>
                <w:lang w:eastAsia="zh-TW"/>
              </w:rPr>
              <w:t>FS other potential enhancements regarding spare RF chains, interruption due to collision on RRT, revised proximity condition, … etc.</w:t>
            </w:r>
          </w:p>
          <w:p w14:paraId="3C17AE95" w14:textId="77777777" w:rsidR="007D2700" w:rsidRPr="00925502" w:rsidRDefault="007D2700" w:rsidP="007D2700">
            <w:pPr>
              <w:spacing w:afterLines="50" w:after="120"/>
              <w:rPr>
                <w:lang w:eastAsia="zh-CN"/>
              </w:rPr>
            </w:pPr>
          </w:p>
          <w:p w14:paraId="73914B2A" w14:textId="77777777" w:rsidR="007D2700" w:rsidRPr="00925502" w:rsidRDefault="007D2700" w:rsidP="007D2700">
            <w:pPr>
              <w:pStyle w:val="Heading3"/>
              <w:outlineLvl w:val="2"/>
              <w:rPr>
                <w:b/>
                <w:bCs/>
                <w:sz w:val="24"/>
                <w:szCs w:val="24"/>
              </w:rPr>
            </w:pPr>
            <w:r w:rsidRPr="00925502">
              <w:rPr>
                <w:b/>
                <w:bCs/>
                <w:sz w:val="24"/>
                <w:szCs w:val="24"/>
              </w:rPr>
              <w:t xml:space="preserve">Issue 2-16: general gap collision handling </w:t>
            </w:r>
          </w:p>
          <w:p w14:paraId="27FD7D93" w14:textId="77777777" w:rsidR="007D2700" w:rsidRPr="00925502" w:rsidRDefault="007D2700" w:rsidP="007D2700">
            <w:pPr>
              <w:spacing w:afterLines="50" w:after="120"/>
              <w:ind w:leftChars="200" w:left="400"/>
              <w:rPr>
                <w:lang w:eastAsia="zh-CN"/>
              </w:rPr>
            </w:pPr>
            <w:r w:rsidRPr="00925502">
              <w:rPr>
                <w:b/>
                <w:lang w:eastAsia="zh-CN"/>
              </w:rPr>
              <w:t>&lt; Agreement &gt;</w:t>
            </w:r>
            <w:r w:rsidRPr="00925502">
              <w:rPr>
                <w:lang w:eastAsia="zh-CN"/>
              </w:rPr>
              <w:t xml:space="preserve">: </w:t>
            </w:r>
          </w:p>
          <w:p w14:paraId="42C738DC" w14:textId="77777777" w:rsidR="007D2700" w:rsidRPr="00925502" w:rsidRDefault="007D2700" w:rsidP="007D2700">
            <w:pPr>
              <w:numPr>
                <w:ilvl w:val="0"/>
                <w:numId w:val="45"/>
              </w:numPr>
              <w:spacing w:afterLines="50" w:after="120"/>
              <w:ind w:leftChars="200" w:left="820"/>
              <w:rPr>
                <w:lang w:eastAsia="zh-CN"/>
              </w:rPr>
            </w:pPr>
            <w:r w:rsidRPr="00925502">
              <w:rPr>
                <w:rFonts w:eastAsia="PMingLiU"/>
                <w:szCs w:val="24"/>
                <w:lang w:eastAsia="zh-TW"/>
              </w:rPr>
              <w:t xml:space="preserve">On gap collision handling, take priority rule and overlapping rules from Rel 17 concurrent gaps as the baseline </w:t>
            </w:r>
          </w:p>
          <w:p w14:paraId="6FDD1C32" w14:textId="77777777" w:rsidR="007D2700" w:rsidRPr="00925502" w:rsidRDefault="007D2700" w:rsidP="007D2700">
            <w:pPr>
              <w:spacing w:afterLines="50" w:after="120"/>
              <w:ind w:left="400"/>
              <w:rPr>
                <w:lang w:eastAsia="zh-CN"/>
              </w:rPr>
            </w:pPr>
            <w:r w:rsidRPr="00925502">
              <w:rPr>
                <w:b/>
                <w:lang w:eastAsia="zh-CN"/>
              </w:rPr>
              <w:t>&lt; Way forward &gt;</w:t>
            </w:r>
            <w:r w:rsidRPr="00925502">
              <w:rPr>
                <w:lang w:eastAsia="zh-CN"/>
              </w:rPr>
              <w:t>:</w:t>
            </w:r>
          </w:p>
          <w:p w14:paraId="52AAE546" w14:textId="3ED47C81" w:rsidR="007D2700" w:rsidRDefault="007D2700" w:rsidP="00083194">
            <w:pPr>
              <w:numPr>
                <w:ilvl w:val="0"/>
                <w:numId w:val="45"/>
              </w:numPr>
              <w:spacing w:afterLines="50" w:after="120"/>
              <w:ind w:leftChars="200" w:left="820"/>
              <w:rPr>
                <w:lang w:eastAsia="zh-CN"/>
              </w:rPr>
            </w:pPr>
            <w:r w:rsidRPr="00925502">
              <w:rPr>
                <w:rFonts w:eastAsia="PMingLiU"/>
                <w:lang w:eastAsia="zh-TW"/>
              </w:rPr>
              <w:t>FFS whether to consider gap sharing rule</w:t>
            </w:r>
          </w:p>
        </w:tc>
      </w:tr>
    </w:tbl>
    <w:p w14:paraId="1D934795" w14:textId="0DE24AB8" w:rsidR="007D2700" w:rsidRDefault="00424E0F" w:rsidP="00083194">
      <w:pPr>
        <w:rPr>
          <w:lang w:eastAsia="x-none"/>
        </w:rPr>
      </w:pPr>
      <w:r>
        <w:rPr>
          <w:lang w:eastAsia="x-none"/>
        </w:rPr>
        <w:t xml:space="preserve">Definition of collision in case 1 and 2 have been agreed </w:t>
      </w:r>
      <w:r w:rsidR="00187CB2">
        <w:rPr>
          <w:lang w:eastAsia="x-none"/>
        </w:rPr>
        <w:t>under issue 2-14 and 2-15</w:t>
      </w:r>
      <w:r w:rsidR="00653690">
        <w:rPr>
          <w:lang w:eastAsia="x-none"/>
        </w:rPr>
        <w:t xml:space="preserve">. </w:t>
      </w:r>
      <w:r w:rsidR="0034199D">
        <w:rPr>
          <w:lang w:eastAsia="x-none"/>
        </w:rPr>
        <w:t>We are open for further enhancement, if justified.</w:t>
      </w:r>
    </w:p>
    <w:p w14:paraId="3D594026" w14:textId="1EE22204" w:rsidR="0047248A" w:rsidRDefault="0047248A" w:rsidP="00083194">
      <w:pPr>
        <w:rPr>
          <w:lang w:eastAsia="x-none"/>
        </w:rPr>
      </w:pPr>
      <w:r>
        <w:rPr>
          <w:lang w:eastAsia="x-none"/>
        </w:rPr>
        <w:t>As for how to handle collision, it has been agreed to take priority rule and overlapping rules from R17 as baseline and further study gap sharing rule.</w:t>
      </w:r>
      <w:r w:rsidR="00520F38">
        <w:rPr>
          <w:lang w:eastAsia="x-none"/>
        </w:rPr>
        <w:t xml:space="preserve"> We</w:t>
      </w:r>
      <w:r w:rsidR="004B2780">
        <w:rPr>
          <w:lang w:eastAsia="x-none"/>
        </w:rPr>
        <w:t xml:space="preserve"> support considering gap sharing rule. Actually</w:t>
      </w:r>
      <w:r w:rsidR="00E85EFE">
        <w:rPr>
          <w:lang w:eastAsia="x-none"/>
        </w:rPr>
        <w:t>,</w:t>
      </w:r>
      <w:r w:rsidR="004B2780">
        <w:rPr>
          <w:lang w:eastAsia="x-none"/>
        </w:rPr>
        <w:t xml:space="preserve"> it has already been supported in R17 NTN gaps design</w:t>
      </w:r>
      <w:r w:rsidR="00EA1DAA">
        <w:rPr>
          <w:lang w:eastAsia="x-none"/>
        </w:rPr>
        <w:t>.</w:t>
      </w:r>
      <w:r w:rsidR="00E85EFE">
        <w:rPr>
          <w:lang w:eastAsia="x-none"/>
        </w:rPr>
        <w:t xml:space="preserve"> Since RAN4 may also discuss joint configuration of NTN gap and other gap (after RAN#99), it may cause compatibility issue if gap sharing mechanism is not supported in joint configuration.</w:t>
      </w:r>
      <w:r w:rsidR="005569A1">
        <w:rPr>
          <w:lang w:eastAsia="x-none"/>
        </w:rPr>
        <w:t xml:space="preserve"> Besides, as more and more gap patterns can be jointly configured in future, it may be more challenging for network to clearly determine priority for each gap</w:t>
      </w:r>
      <w:r w:rsidR="009A6F11">
        <w:rPr>
          <w:lang w:eastAsia="x-none"/>
        </w:rPr>
        <w:t xml:space="preserve"> pattern. </w:t>
      </w:r>
      <w:r w:rsidR="000D6E51">
        <w:rPr>
          <w:lang w:eastAsia="x-none"/>
        </w:rPr>
        <w:t>One of the possible scenario</w:t>
      </w:r>
      <w:r w:rsidR="00A4013E">
        <w:rPr>
          <w:lang w:eastAsia="x-none"/>
        </w:rPr>
        <w:t>s</w:t>
      </w:r>
      <w:r w:rsidR="000D6E51">
        <w:rPr>
          <w:lang w:eastAsia="x-none"/>
        </w:rPr>
        <w:t xml:space="preserve"> to configure some gap patterns with equal priority.</w:t>
      </w:r>
      <w:r w:rsidR="00A4013E">
        <w:rPr>
          <w:lang w:eastAsia="x-none"/>
        </w:rPr>
        <w:t xml:space="preserve"> In this scenario, gap sharing rule is beneficial.</w:t>
      </w:r>
    </w:p>
    <w:p w14:paraId="643FC593" w14:textId="1565865D" w:rsidR="00C923F5" w:rsidRDefault="008F4B82" w:rsidP="008F4B82">
      <w:pPr>
        <w:pStyle w:val="Caption"/>
      </w:pPr>
      <w:bookmarkStart w:id="11" w:name="_Ref115110023"/>
      <w:r>
        <w:t xml:space="preserve">Proposal </w:t>
      </w:r>
      <w:r>
        <w:fldChar w:fldCharType="begin"/>
      </w:r>
      <w:r>
        <w:instrText xml:space="preserve"> SEQ Proposal \* ARABIC </w:instrText>
      </w:r>
      <w:r>
        <w:fldChar w:fldCharType="separate"/>
      </w:r>
      <w:r w:rsidR="00461B90">
        <w:rPr>
          <w:noProof/>
        </w:rPr>
        <w:t>7</w:t>
      </w:r>
      <w:r>
        <w:fldChar w:fldCharType="end"/>
      </w:r>
      <w:r>
        <w:t>: RAN4 can further consider gap sharing rule to handle gap collision after priority based solution is stable (e.g. after RAN#99).</w:t>
      </w:r>
      <w:bookmarkEnd w:id="11"/>
    </w:p>
    <w:p w14:paraId="16545D3A" w14:textId="5498623E" w:rsidR="007D2700" w:rsidRDefault="007D2700" w:rsidP="00083194">
      <w:pPr>
        <w:rPr>
          <w:lang w:eastAsia="x-none"/>
        </w:rPr>
      </w:pPr>
    </w:p>
    <w:p w14:paraId="74FDC70D" w14:textId="2A67F2EC" w:rsidR="00611A92" w:rsidRDefault="00611A92" w:rsidP="00083194">
      <w:pPr>
        <w:rPr>
          <w:lang w:eastAsia="x-none"/>
        </w:rPr>
      </w:pPr>
      <w:r>
        <w:rPr>
          <w:lang w:eastAsia="x-none"/>
        </w:rPr>
        <w:t>The last topic is on RRM requirements</w:t>
      </w:r>
    </w:p>
    <w:tbl>
      <w:tblPr>
        <w:tblStyle w:val="TableGrid"/>
        <w:tblW w:w="0" w:type="auto"/>
        <w:tblLook w:val="04A0" w:firstRow="1" w:lastRow="0" w:firstColumn="1" w:lastColumn="0" w:noHBand="0" w:noVBand="1"/>
      </w:tblPr>
      <w:tblGrid>
        <w:gridCol w:w="9629"/>
      </w:tblGrid>
      <w:tr w:rsidR="00611A92" w14:paraId="274AB5C1" w14:textId="77777777" w:rsidTr="00611A92">
        <w:tc>
          <w:tcPr>
            <w:tcW w:w="9629" w:type="dxa"/>
          </w:tcPr>
          <w:p w14:paraId="782B6F92" w14:textId="77777777" w:rsidR="00611A92" w:rsidRPr="00925502" w:rsidRDefault="00611A92" w:rsidP="00611A92">
            <w:pPr>
              <w:pStyle w:val="Heading2"/>
              <w:outlineLvl w:val="1"/>
              <w:rPr>
                <w:b/>
                <w:bCs/>
                <w:sz w:val="24"/>
                <w:szCs w:val="24"/>
              </w:rPr>
            </w:pPr>
            <w:r w:rsidRPr="00925502">
              <w:rPr>
                <w:sz w:val="24"/>
                <w:szCs w:val="16"/>
              </w:rPr>
              <w:t>Sub-topic 2-5: Measurement delay requirements</w:t>
            </w:r>
            <w:r w:rsidRPr="00925502">
              <w:rPr>
                <w:b/>
                <w:bCs/>
                <w:sz w:val="24"/>
                <w:szCs w:val="24"/>
              </w:rPr>
              <w:t xml:space="preserve"> </w:t>
            </w:r>
          </w:p>
          <w:p w14:paraId="356438AA" w14:textId="77777777" w:rsidR="00611A92" w:rsidRPr="00925502" w:rsidRDefault="00611A92" w:rsidP="00611A92">
            <w:pPr>
              <w:pStyle w:val="Heading3"/>
              <w:outlineLvl w:val="2"/>
              <w:rPr>
                <w:b/>
                <w:bCs/>
                <w:sz w:val="24"/>
                <w:szCs w:val="24"/>
              </w:rPr>
            </w:pPr>
            <w:r w:rsidRPr="00925502">
              <w:rPr>
                <w:b/>
                <w:bCs/>
                <w:sz w:val="24"/>
                <w:szCs w:val="24"/>
              </w:rPr>
              <w:t xml:space="preserve">Issue 2-17: Required changes for Pre-MG on related delays </w:t>
            </w:r>
          </w:p>
          <w:p w14:paraId="60DE98B7" w14:textId="77777777" w:rsidR="00611A92" w:rsidRPr="00925502" w:rsidRDefault="00611A92" w:rsidP="00611A92">
            <w:pPr>
              <w:spacing w:afterLines="50" w:after="120"/>
              <w:ind w:leftChars="200" w:left="400"/>
              <w:rPr>
                <w:lang w:eastAsia="zh-CN"/>
              </w:rPr>
            </w:pPr>
            <w:r w:rsidRPr="00925502">
              <w:rPr>
                <w:b/>
                <w:lang w:eastAsia="zh-CN"/>
              </w:rPr>
              <w:t>&lt; Way forward &gt;</w:t>
            </w:r>
            <w:r w:rsidRPr="00925502">
              <w:rPr>
                <w:lang w:eastAsia="zh-CN"/>
              </w:rPr>
              <w:t xml:space="preserve">: </w:t>
            </w:r>
          </w:p>
          <w:p w14:paraId="56957ED8" w14:textId="77777777" w:rsidR="00611A92" w:rsidRPr="00925502" w:rsidRDefault="00611A92" w:rsidP="00611A92">
            <w:pPr>
              <w:numPr>
                <w:ilvl w:val="0"/>
                <w:numId w:val="45"/>
              </w:numPr>
              <w:spacing w:afterLines="50" w:after="120"/>
              <w:ind w:leftChars="200" w:left="820"/>
              <w:rPr>
                <w:lang w:eastAsia="zh-CN"/>
              </w:rPr>
            </w:pPr>
            <w:r w:rsidRPr="00925502">
              <w:rPr>
                <w:rFonts w:eastAsia="PMingLiU"/>
                <w:lang w:val="en-US" w:eastAsia="zh-CN"/>
              </w:rPr>
              <w:t>FFS whether the measurement requirements with concurrent MGs defined in Rel-17 can be reused except that only activated gaps are considered when defining CSSF</w:t>
            </w:r>
          </w:p>
          <w:p w14:paraId="4030008E" w14:textId="77777777" w:rsidR="00611A92" w:rsidRPr="00925502" w:rsidRDefault="00611A92" w:rsidP="00611A92">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 xml:space="preserve">FS whether the pre-configured gap activation delay requirements need to be extended, when </w:t>
            </w:r>
            <w:r w:rsidRPr="00925502">
              <w:rPr>
                <w:rFonts w:eastAsia="PMingLiU"/>
                <w:szCs w:val="24"/>
                <w:lang w:eastAsia="zh-TW"/>
              </w:rPr>
              <w:t>the activation procedures of multiple pre-configured gaps overlap.</w:t>
            </w:r>
          </w:p>
          <w:p w14:paraId="0C922A7F" w14:textId="77777777" w:rsidR="00611A92" w:rsidRPr="00925502" w:rsidRDefault="00611A92" w:rsidP="00611A92">
            <w:pPr>
              <w:spacing w:afterLines="50" w:after="120"/>
              <w:rPr>
                <w:lang w:eastAsia="zh-CN"/>
              </w:rPr>
            </w:pPr>
          </w:p>
          <w:p w14:paraId="5E74F49F" w14:textId="77777777" w:rsidR="00611A92" w:rsidRPr="00925502" w:rsidRDefault="00611A92" w:rsidP="00611A92">
            <w:pPr>
              <w:pStyle w:val="Heading3"/>
              <w:outlineLvl w:val="2"/>
              <w:rPr>
                <w:b/>
                <w:bCs/>
                <w:sz w:val="24"/>
                <w:szCs w:val="24"/>
              </w:rPr>
            </w:pPr>
            <w:r w:rsidRPr="00925502">
              <w:rPr>
                <w:b/>
                <w:bCs/>
                <w:sz w:val="24"/>
                <w:szCs w:val="24"/>
              </w:rPr>
              <w:t xml:space="preserve">Issue 2-18: Required changes for NCSG on measurement delay </w:t>
            </w:r>
          </w:p>
          <w:p w14:paraId="47D9513A" w14:textId="77777777" w:rsidR="00611A92" w:rsidRPr="00925502" w:rsidRDefault="00611A92" w:rsidP="00611A92">
            <w:pPr>
              <w:spacing w:afterLines="50" w:after="120"/>
              <w:ind w:leftChars="200" w:left="400"/>
              <w:rPr>
                <w:lang w:eastAsia="zh-CN"/>
              </w:rPr>
            </w:pPr>
            <w:r w:rsidRPr="00925502">
              <w:rPr>
                <w:b/>
                <w:lang w:eastAsia="zh-CN"/>
              </w:rPr>
              <w:t>&lt; Way forward &gt;</w:t>
            </w:r>
            <w:r w:rsidRPr="00925502">
              <w:rPr>
                <w:lang w:eastAsia="zh-CN"/>
              </w:rPr>
              <w:t xml:space="preserve">: </w:t>
            </w:r>
          </w:p>
          <w:p w14:paraId="770DF343" w14:textId="77777777" w:rsidR="00611A92" w:rsidRPr="00925502" w:rsidRDefault="00611A92" w:rsidP="00611A92">
            <w:pPr>
              <w:numPr>
                <w:ilvl w:val="0"/>
                <w:numId w:val="45"/>
              </w:numPr>
              <w:spacing w:afterLines="50" w:after="120"/>
              <w:ind w:leftChars="200" w:left="820"/>
              <w:rPr>
                <w:lang w:eastAsia="zh-CN"/>
              </w:rPr>
            </w:pPr>
            <w:r w:rsidRPr="00925502">
              <w:rPr>
                <w:rFonts w:eastAsia="PMingLiU"/>
                <w:szCs w:val="24"/>
                <w:lang w:eastAsia="zh-TW"/>
              </w:rPr>
              <w:t xml:space="preserve"> </w:t>
            </w:r>
            <w:r w:rsidRPr="00925502">
              <w:rPr>
                <w:rFonts w:eastAsia="PMingLiU"/>
                <w:lang w:val="en-US" w:eastAsia="zh-CN"/>
              </w:rPr>
              <w:t>FFS any change for the NCSG measurement reporting delay requirements is needed</w:t>
            </w:r>
          </w:p>
          <w:p w14:paraId="6D3A3F55" w14:textId="77777777" w:rsidR="00611A92" w:rsidRPr="00925502" w:rsidRDefault="00611A92" w:rsidP="00611A92">
            <w:pPr>
              <w:spacing w:afterLines="50" w:after="120"/>
              <w:rPr>
                <w:lang w:eastAsia="zh-CN"/>
              </w:rPr>
            </w:pPr>
          </w:p>
          <w:p w14:paraId="6E9C9297" w14:textId="77777777" w:rsidR="00611A92" w:rsidRPr="00925502" w:rsidRDefault="00611A92" w:rsidP="00611A92">
            <w:pPr>
              <w:pStyle w:val="Heading3"/>
              <w:outlineLvl w:val="2"/>
              <w:rPr>
                <w:b/>
                <w:bCs/>
                <w:sz w:val="24"/>
                <w:szCs w:val="24"/>
              </w:rPr>
            </w:pPr>
            <w:r w:rsidRPr="00925502">
              <w:rPr>
                <w:b/>
                <w:bCs/>
                <w:sz w:val="24"/>
                <w:szCs w:val="24"/>
              </w:rPr>
              <w:t xml:space="preserve">Issue 2-19: Available IDLE RF chain in measurement </w:t>
            </w:r>
          </w:p>
          <w:p w14:paraId="07B0AEA8" w14:textId="77777777" w:rsidR="00611A92" w:rsidRPr="00925502" w:rsidRDefault="00611A92" w:rsidP="00611A92">
            <w:pPr>
              <w:spacing w:afterLines="50" w:after="120"/>
              <w:ind w:leftChars="200" w:left="400"/>
              <w:rPr>
                <w:lang w:eastAsia="zh-CN"/>
              </w:rPr>
            </w:pPr>
            <w:r w:rsidRPr="00925502">
              <w:rPr>
                <w:b/>
                <w:lang w:eastAsia="zh-CN"/>
              </w:rPr>
              <w:t>&lt; Way forward &gt;</w:t>
            </w:r>
            <w:r w:rsidRPr="00925502">
              <w:rPr>
                <w:lang w:eastAsia="zh-CN"/>
              </w:rPr>
              <w:t xml:space="preserve">: </w:t>
            </w:r>
          </w:p>
          <w:p w14:paraId="62746B71" w14:textId="202929FE" w:rsidR="00611A92" w:rsidRDefault="00611A92" w:rsidP="00611A92">
            <w:pPr>
              <w:numPr>
                <w:ilvl w:val="0"/>
                <w:numId w:val="45"/>
              </w:numPr>
              <w:spacing w:afterLines="50" w:after="120"/>
              <w:ind w:leftChars="200" w:left="820"/>
              <w:rPr>
                <w:lang w:eastAsia="x-none"/>
              </w:rPr>
            </w:pPr>
            <w:r w:rsidRPr="00611A92">
              <w:rPr>
                <w:rFonts w:eastAsia="PMingLiU"/>
                <w:szCs w:val="24"/>
                <w:lang w:eastAsia="zh-TW"/>
              </w:rPr>
              <w:t>Proponents are encouraged to clarify the proposal “requirements need to be distinguished if the UE has at least one idle RF chain available or not under NCSG + NCSG case.”</w:t>
            </w:r>
          </w:p>
        </w:tc>
      </w:tr>
    </w:tbl>
    <w:p w14:paraId="70DF222C" w14:textId="4EB8B568" w:rsidR="00611A92" w:rsidRDefault="00296BFB" w:rsidP="00083194">
      <w:pPr>
        <w:rPr>
          <w:lang w:eastAsia="x-none"/>
        </w:rPr>
      </w:pPr>
      <w:r>
        <w:rPr>
          <w:lang w:eastAsia="x-none"/>
        </w:rPr>
        <w:t xml:space="preserve">Starting from </w:t>
      </w:r>
      <w:r w:rsidR="005D03B2">
        <w:rPr>
          <w:lang w:eastAsia="x-none"/>
        </w:rPr>
        <w:t>Pre-MG</w:t>
      </w:r>
      <w:r>
        <w:rPr>
          <w:lang w:eastAsia="x-none"/>
        </w:rPr>
        <w:t>, we think most of existing requirements can be reused.</w:t>
      </w:r>
      <w:r w:rsidR="00CE5F00">
        <w:rPr>
          <w:lang w:eastAsia="x-none"/>
        </w:rPr>
        <w:t xml:space="preserve"> For instance, let’s consider Pre-MG plus one legacy gap.</w:t>
      </w:r>
      <w:r w:rsidR="00B76C1F">
        <w:rPr>
          <w:lang w:eastAsia="x-none"/>
        </w:rPr>
        <w:t xml:space="preserve"> </w:t>
      </w:r>
      <w:r w:rsidR="002A289E">
        <w:rPr>
          <w:lang w:eastAsia="x-none"/>
        </w:rPr>
        <w:t xml:space="preserve">When the Pre-MG is activated, </w:t>
      </w:r>
      <w:r w:rsidR="001506C7">
        <w:rPr>
          <w:lang w:eastAsia="x-none"/>
        </w:rPr>
        <w:t>it has no difference compared with concurrent gaps</w:t>
      </w:r>
      <w:r w:rsidR="00FA49A2">
        <w:rPr>
          <w:lang w:eastAsia="x-none"/>
        </w:rPr>
        <w:t>.</w:t>
      </w:r>
      <w:r w:rsidR="008A030E">
        <w:rPr>
          <w:lang w:eastAsia="x-none"/>
        </w:rPr>
        <w:t xml:space="preserve"> Once the Pre-MG is deactivated, </w:t>
      </w:r>
      <w:r w:rsidR="00CE5F00">
        <w:rPr>
          <w:lang w:eastAsia="x-none"/>
        </w:rPr>
        <w:t>existing requirements for single</w:t>
      </w:r>
      <w:r w:rsidR="00785DF6">
        <w:rPr>
          <w:lang w:eastAsia="x-none"/>
        </w:rPr>
        <w:t xml:space="preserve"> gap apply</w:t>
      </w:r>
      <w:r w:rsidR="00F705AA">
        <w:rPr>
          <w:lang w:eastAsia="x-none"/>
        </w:rPr>
        <w:t>.</w:t>
      </w:r>
      <w:r w:rsidR="00C21EAE">
        <w:rPr>
          <w:lang w:eastAsia="x-none"/>
        </w:rPr>
        <w:t xml:space="preserve"> </w:t>
      </w:r>
    </w:p>
    <w:p w14:paraId="4538A7FB" w14:textId="6F98119C" w:rsidR="00F705AA" w:rsidRDefault="00893C6D" w:rsidP="00893C6D">
      <w:pPr>
        <w:pStyle w:val="Caption"/>
        <w:rPr>
          <w:lang w:val="en-US"/>
        </w:rPr>
      </w:pPr>
      <w:bookmarkStart w:id="12" w:name="_Ref115110026"/>
      <w:r>
        <w:t xml:space="preserve">Proposal </w:t>
      </w:r>
      <w:r>
        <w:fldChar w:fldCharType="begin"/>
      </w:r>
      <w:r>
        <w:instrText xml:space="preserve"> SEQ Proposal \* ARABIC </w:instrText>
      </w:r>
      <w:r>
        <w:fldChar w:fldCharType="separate"/>
      </w:r>
      <w:r w:rsidR="00461B90">
        <w:rPr>
          <w:noProof/>
        </w:rPr>
        <w:t>8</w:t>
      </w:r>
      <w:r>
        <w:fldChar w:fldCharType="end"/>
      </w:r>
      <w:r>
        <w:t>:</w:t>
      </w:r>
      <w:r w:rsidR="005C7B46">
        <w:t xml:space="preserve"> </w:t>
      </w:r>
      <w:r w:rsidR="00DD5D5B">
        <w:t>for</w:t>
      </w:r>
      <w:r w:rsidR="005C7B46">
        <w:t xml:space="preserve"> case 1,</w:t>
      </w:r>
      <w:r w:rsidR="002B4B62">
        <w:t xml:space="preserve"> </w:t>
      </w:r>
      <w:r w:rsidR="006505C2" w:rsidRPr="006505C2">
        <w:rPr>
          <w:lang w:val="en-US"/>
        </w:rPr>
        <w:t>measurement requirements with concurrent MGs defined in Rel-17 can be reused except that only activated gaps are considered when defining CSSF</w:t>
      </w:r>
      <w:r w:rsidR="00E40088">
        <w:rPr>
          <w:lang w:val="en-US"/>
        </w:rPr>
        <w:t>.</w:t>
      </w:r>
      <w:bookmarkEnd w:id="12"/>
    </w:p>
    <w:p w14:paraId="42D17BF6" w14:textId="515327C2" w:rsidR="007E51E8" w:rsidRPr="00FB06AE" w:rsidRDefault="00FB06AE" w:rsidP="00461B90">
      <w:pPr>
        <w:pStyle w:val="Caption"/>
        <w:rPr>
          <w:b w:val="0"/>
          <w:bCs w:val="0"/>
          <w:lang w:val="en-US"/>
        </w:rPr>
      </w:pPr>
      <w:r w:rsidRPr="00FB06AE">
        <w:rPr>
          <w:b w:val="0"/>
          <w:bCs w:val="0"/>
        </w:rPr>
        <w:t xml:space="preserve">As </w:t>
      </w:r>
      <w:r>
        <w:rPr>
          <w:b w:val="0"/>
          <w:bCs w:val="0"/>
        </w:rPr>
        <w:t xml:space="preserve">for </w:t>
      </w:r>
      <w:r w:rsidR="0087063E">
        <w:rPr>
          <w:b w:val="0"/>
          <w:bCs w:val="0"/>
        </w:rPr>
        <w:t>NCSG</w:t>
      </w:r>
      <w:r>
        <w:rPr>
          <w:b w:val="0"/>
          <w:bCs w:val="0"/>
        </w:rPr>
        <w:t xml:space="preserve">, </w:t>
      </w:r>
      <w:r w:rsidR="0087063E">
        <w:rPr>
          <w:b w:val="0"/>
          <w:bCs w:val="0"/>
        </w:rPr>
        <w:t xml:space="preserve">so far we don’t observe any necessary change </w:t>
      </w:r>
      <w:r w:rsidR="00C62D8D">
        <w:rPr>
          <w:b w:val="0"/>
          <w:bCs w:val="0"/>
        </w:rPr>
        <w:t>on NCSG measurement reporting delay requirements.</w:t>
      </w:r>
      <w:r w:rsidR="00074290">
        <w:rPr>
          <w:b w:val="0"/>
          <w:bCs w:val="0"/>
        </w:rPr>
        <w:t xml:space="preserve"> We are open for further discussion, if any issue identified.</w:t>
      </w:r>
    </w:p>
    <w:p w14:paraId="0EAFBF92" w14:textId="77777777" w:rsidR="00611A92" w:rsidRPr="00083194" w:rsidRDefault="00611A92"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4EA68F7" w14:textId="3D94C4FD" w:rsidR="00477721" w:rsidRDefault="005D4A3C" w:rsidP="006124B4">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continue discussion </w:t>
      </w:r>
      <w:r w:rsidR="00335ED8">
        <w:rPr>
          <w:rFonts w:cs="v4.2.0"/>
          <w:lang w:val="en-US" w:eastAsia="zh-CN"/>
        </w:rPr>
        <w:t>on joint configuration of Pre-MG, NCSG and concurrent gaps. After discussion, the following conclusions are provided:</w:t>
      </w:r>
    </w:p>
    <w:p w14:paraId="0F55E89E" w14:textId="0D9F7AB2" w:rsidR="00335ED8"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_Ref115109999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1</w:t>
      </w:r>
      <w:r w:rsidRPr="006F1C0B">
        <w:rPr>
          <w:b/>
          <w:bCs/>
        </w:rPr>
        <w:t>: Pre-MG + Pre-MG is considered in case 1.</w:t>
      </w:r>
      <w:r w:rsidRPr="006F1C0B">
        <w:rPr>
          <w:rFonts w:cs="v4.2.0"/>
          <w:b/>
          <w:bCs/>
          <w:lang w:val="en-US" w:eastAsia="zh-CN"/>
        </w:rPr>
        <w:fldChar w:fldCharType="end"/>
      </w:r>
    </w:p>
    <w:p w14:paraId="6825E904" w14:textId="3A32ACF8"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_Ref115110002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2</w:t>
      </w:r>
      <w:r w:rsidRPr="006F1C0B">
        <w:rPr>
          <w:b/>
          <w:bCs/>
        </w:rPr>
        <w:t>: NCSG + NCSG is considered in case 2.</w:t>
      </w:r>
      <w:r w:rsidRPr="006F1C0B">
        <w:rPr>
          <w:rFonts w:cs="v4.2.0"/>
          <w:b/>
          <w:bCs/>
          <w:lang w:val="en-US" w:eastAsia="zh-CN"/>
        </w:rPr>
        <w:fldChar w:fldCharType="end"/>
      </w:r>
    </w:p>
    <w:p w14:paraId="53C29BA9" w14:textId="452289AC"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_Ref115110007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3</w:t>
      </w:r>
      <w:r w:rsidRPr="006F1C0B">
        <w:rPr>
          <w:b/>
          <w:bCs/>
        </w:rPr>
        <w:t>: deprioritize MR-DC in R18 for joint configuration of Pre-MG, NCSG and concurrent gaps.</w:t>
      </w:r>
      <w:r w:rsidRPr="006F1C0B">
        <w:rPr>
          <w:rFonts w:cs="v4.2.0"/>
          <w:b/>
          <w:bCs/>
          <w:lang w:val="en-US" w:eastAsia="zh-CN"/>
        </w:rPr>
        <w:fldChar w:fldCharType="end"/>
      </w:r>
    </w:p>
    <w:p w14:paraId="46AC6612" w14:textId="590874AF"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_Ref115110010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4</w:t>
      </w:r>
      <w:r w:rsidRPr="006F1C0B">
        <w:rPr>
          <w:b/>
          <w:bCs/>
        </w:rPr>
        <w:t>: feasibility of joint configuration of R17 MAC-CE based ePOS gap and other gaps can be discussed after RAN#99.</w:t>
      </w:r>
      <w:r w:rsidRPr="006F1C0B">
        <w:rPr>
          <w:rFonts w:cs="v4.2.0"/>
          <w:b/>
          <w:bCs/>
          <w:lang w:val="en-US" w:eastAsia="zh-CN"/>
        </w:rPr>
        <w:fldChar w:fldCharType="end"/>
      </w:r>
    </w:p>
    <w:p w14:paraId="3D5EEBF9" w14:textId="34713850"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_Ref115110014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5</w:t>
      </w:r>
      <w:r w:rsidRPr="006F1C0B">
        <w:rPr>
          <w:b/>
          <w:bCs/>
        </w:rPr>
        <w:t>: when UE is configured with multiple gap patterns (including case 1, 2 and other possible combination), network shall provide clear association between MOs and each gap pattern.</w:t>
      </w:r>
      <w:r w:rsidRPr="006F1C0B">
        <w:rPr>
          <w:rFonts w:cs="v4.2.0"/>
          <w:b/>
          <w:bCs/>
          <w:lang w:val="en-US" w:eastAsia="zh-CN"/>
        </w:rPr>
        <w:fldChar w:fldCharType="end"/>
      </w:r>
    </w:p>
    <w:p w14:paraId="73ADAE38" w14:textId="768A2DA0"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_Ref115110019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6</w:t>
      </w:r>
      <w:r w:rsidRPr="006F1C0B">
        <w:rPr>
          <w:b/>
          <w:bCs/>
        </w:rPr>
        <w:t>: the following concurrent gap principles can be reused for joint configuration in R18</w:t>
      </w:r>
      <w:r w:rsidRPr="006F1C0B">
        <w:rPr>
          <w:rFonts w:cs="v4.2.0"/>
          <w:b/>
          <w:bCs/>
          <w:lang w:val="en-US" w:eastAsia="zh-CN"/>
        </w:rPr>
        <w:fldChar w:fldCharType="end"/>
      </w:r>
      <w:r w:rsidRPr="006F1C0B">
        <w:rPr>
          <w:rFonts w:cs="v4.2.0"/>
          <w:b/>
          <w:bCs/>
          <w:lang w:val="en-US" w:eastAsia="zh-CN"/>
        </w:rPr>
        <w:t>.</w:t>
      </w:r>
    </w:p>
    <w:p w14:paraId="51DBF7E2" w14:textId="2E0547CA"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_Ref115110023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7</w:t>
      </w:r>
      <w:r w:rsidRPr="006F1C0B">
        <w:rPr>
          <w:b/>
          <w:bCs/>
        </w:rPr>
        <w:t>: RAN4 can further consider gap sharing rule to handle gap collision after priority based solution is stable (e.g. after RAN#99).</w:t>
      </w:r>
      <w:r w:rsidRPr="006F1C0B">
        <w:rPr>
          <w:rFonts w:cs="v4.2.0"/>
          <w:b/>
          <w:bCs/>
          <w:lang w:val="en-US" w:eastAsia="zh-CN"/>
        </w:rPr>
        <w:fldChar w:fldCharType="end"/>
      </w:r>
    </w:p>
    <w:p w14:paraId="7DA2B49B" w14:textId="1B9FE32E" w:rsidR="002B02EE" w:rsidRPr="006F1C0B" w:rsidRDefault="002B02EE" w:rsidP="006124B4">
      <w:pPr>
        <w:jc w:val="both"/>
        <w:rPr>
          <w:rFonts w:cs="v4.2.0"/>
          <w:b/>
          <w:bCs/>
          <w:lang w:val="en-US" w:eastAsia="zh-CN"/>
        </w:rPr>
      </w:pPr>
      <w:r w:rsidRPr="006F1C0B">
        <w:rPr>
          <w:rFonts w:cs="v4.2.0"/>
          <w:b/>
          <w:bCs/>
          <w:lang w:val="en-US" w:eastAsia="zh-CN"/>
        </w:rPr>
        <w:fldChar w:fldCharType="begin"/>
      </w:r>
      <w:r w:rsidRPr="006F1C0B">
        <w:rPr>
          <w:rFonts w:cs="v4.2.0"/>
          <w:b/>
          <w:bCs/>
          <w:lang w:val="en-US" w:eastAsia="zh-CN"/>
        </w:rPr>
        <w:instrText xml:space="preserve"> REF _Ref115110026 \h </w:instrText>
      </w:r>
      <w:r w:rsidR="006F1C0B">
        <w:rPr>
          <w:rFonts w:cs="v4.2.0"/>
          <w:b/>
          <w:bCs/>
          <w:lang w:val="en-US" w:eastAsia="zh-CN"/>
        </w:rPr>
        <w:instrText xml:space="preserve"> \* MERGEFORMAT </w:instrText>
      </w:r>
      <w:r w:rsidRPr="006F1C0B">
        <w:rPr>
          <w:rFonts w:cs="v4.2.0"/>
          <w:b/>
          <w:bCs/>
          <w:lang w:val="en-US" w:eastAsia="zh-CN"/>
        </w:rPr>
      </w:r>
      <w:r w:rsidRPr="006F1C0B">
        <w:rPr>
          <w:rFonts w:cs="v4.2.0"/>
          <w:b/>
          <w:bCs/>
          <w:lang w:val="en-US" w:eastAsia="zh-CN"/>
        </w:rPr>
        <w:fldChar w:fldCharType="separate"/>
      </w:r>
      <w:r w:rsidRPr="006F1C0B">
        <w:rPr>
          <w:b/>
          <w:bCs/>
        </w:rPr>
        <w:t xml:space="preserve">Proposal </w:t>
      </w:r>
      <w:r w:rsidRPr="006F1C0B">
        <w:rPr>
          <w:b/>
          <w:bCs/>
          <w:noProof/>
        </w:rPr>
        <w:t>8</w:t>
      </w:r>
      <w:r w:rsidRPr="006F1C0B">
        <w:rPr>
          <w:b/>
          <w:bCs/>
        </w:rPr>
        <w:t xml:space="preserve">: for case 1, </w:t>
      </w:r>
      <w:r w:rsidRPr="006F1C0B">
        <w:rPr>
          <w:b/>
          <w:bCs/>
          <w:lang w:val="en-US"/>
        </w:rPr>
        <w:t>measurement requirements with concurrent MGs defined in Rel-17 can be reused except that only activated gaps are considered when defining CSSF.</w:t>
      </w:r>
      <w:r w:rsidRPr="006F1C0B">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A256CEC" w14:textId="28A953F9" w:rsidR="002B4B48" w:rsidRDefault="0020359D" w:rsidP="00AD7CFD">
      <w:pPr>
        <w:pStyle w:val="Reference"/>
        <w:keepLines/>
        <w:numPr>
          <w:ilvl w:val="0"/>
          <w:numId w:val="12"/>
        </w:numPr>
        <w:rPr>
          <w:bCs/>
        </w:rPr>
      </w:pPr>
      <w:r w:rsidRPr="0020359D">
        <w:rPr>
          <w:bCs/>
        </w:rPr>
        <w:t>R4-</w:t>
      </w:r>
      <w:r w:rsidR="00AD7CFD" w:rsidRPr="00BC730D">
        <w:t>2214346</w:t>
      </w:r>
      <w:r w:rsidRPr="0020359D">
        <w:rPr>
          <w:bCs/>
        </w:rPr>
        <w:t xml:space="preserve">, </w:t>
      </w:r>
      <w:r w:rsidR="00AD7CFD" w:rsidRPr="00AD7CFD">
        <w:rPr>
          <w:bCs/>
        </w:rPr>
        <w:t>WF on further enhancements on measurement gaps and measurements without gaps</w:t>
      </w:r>
      <w:r w:rsidRPr="0020359D">
        <w:rPr>
          <w:bCs/>
        </w:rPr>
        <w:t>, MediaTek Inc.</w:t>
      </w:r>
    </w:p>
    <w:p w14:paraId="03074131" w14:textId="4FC57AAB" w:rsidR="004D3EDA" w:rsidRPr="00951F45" w:rsidRDefault="004D3EDA" w:rsidP="00AD7CFD">
      <w:pPr>
        <w:pStyle w:val="Reference"/>
        <w:keepLines/>
        <w:numPr>
          <w:ilvl w:val="0"/>
          <w:numId w:val="12"/>
        </w:numPr>
      </w:pPr>
      <w:r w:rsidRPr="004D3EDA">
        <w:t xml:space="preserve">RP-222337, New WID: Further Enhancements on NR and MR-DC Measurement Gaps and Measurements without Gaps, </w:t>
      </w:r>
      <w:r w:rsidRPr="004D3EDA">
        <w:rPr>
          <w:lang w:val="en-US"/>
        </w:rPr>
        <w:t>MediaTek Inc, Intel Corporation</w:t>
      </w:r>
    </w:p>
    <w:p w14:paraId="65FFCA76" w14:textId="7F3E46A4" w:rsidR="00951F45" w:rsidRPr="00951F45" w:rsidRDefault="00951F45" w:rsidP="00AD7CFD">
      <w:pPr>
        <w:pStyle w:val="Reference"/>
        <w:keepLines/>
        <w:numPr>
          <w:ilvl w:val="0"/>
          <w:numId w:val="12"/>
        </w:numPr>
        <w:rPr>
          <w:bCs/>
        </w:rPr>
      </w:pPr>
      <w:r w:rsidRPr="00951F45">
        <w:rPr>
          <w:bCs/>
          <w:lang w:val="en-CN"/>
        </w:rPr>
        <w:t>R4-2211907</w:t>
      </w:r>
      <w:r w:rsidRPr="00951F45">
        <w:rPr>
          <w:bCs/>
          <w:lang w:val="en-US"/>
        </w:rPr>
        <w:t xml:space="preserve">, </w:t>
      </w:r>
      <w:r w:rsidRPr="00951F45">
        <w:rPr>
          <w:bCs/>
          <w:lang w:val="en-CN"/>
        </w:rPr>
        <w:t>On R18 pre-configured MGs, multiple concurrent MGs and NCSG</w:t>
      </w:r>
      <w:r w:rsidRPr="00951F45">
        <w:rPr>
          <w:bCs/>
          <w:lang w:val="en-US"/>
        </w:rPr>
        <w:t>, Apple</w:t>
      </w:r>
    </w:p>
    <w:sectPr w:rsidR="00951F45" w:rsidRPr="00951F45"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33E1" w14:textId="77777777" w:rsidR="003C17A3" w:rsidRDefault="003C17A3">
      <w:pPr>
        <w:spacing w:after="0"/>
      </w:pPr>
      <w:r>
        <w:separator/>
      </w:r>
    </w:p>
  </w:endnote>
  <w:endnote w:type="continuationSeparator" w:id="0">
    <w:p w14:paraId="57B751D2" w14:textId="77777777" w:rsidR="003C17A3" w:rsidRDefault="003C17A3">
      <w:pPr>
        <w:spacing w:after="0"/>
      </w:pPr>
      <w:r>
        <w:continuationSeparator/>
      </w:r>
    </w:p>
  </w:endnote>
  <w:endnote w:type="continuationNotice" w:id="1">
    <w:p w14:paraId="32836D21" w14:textId="77777777" w:rsidR="003C17A3" w:rsidRDefault="003C1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4444" w14:textId="77777777" w:rsidR="003C17A3" w:rsidRDefault="003C17A3">
      <w:pPr>
        <w:spacing w:after="0"/>
      </w:pPr>
      <w:r>
        <w:separator/>
      </w:r>
    </w:p>
  </w:footnote>
  <w:footnote w:type="continuationSeparator" w:id="0">
    <w:p w14:paraId="36614AA2" w14:textId="77777777" w:rsidR="003C17A3" w:rsidRDefault="003C17A3">
      <w:pPr>
        <w:spacing w:after="0"/>
      </w:pPr>
      <w:r>
        <w:continuationSeparator/>
      </w:r>
    </w:p>
  </w:footnote>
  <w:footnote w:type="continuationNotice" w:id="1">
    <w:p w14:paraId="35AE3A61" w14:textId="77777777" w:rsidR="003C17A3" w:rsidRDefault="003C1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D395983"/>
    <w:multiLevelType w:val="hybridMultilevel"/>
    <w:tmpl w:val="67406950"/>
    <w:lvl w:ilvl="0" w:tplc="91783610">
      <w:start w:val="16"/>
      <w:numFmt w:val="bullet"/>
      <w:lvlText w:val="-"/>
      <w:lvlJc w:val="left"/>
      <w:pPr>
        <w:ind w:left="825" w:hanging="360"/>
      </w:pPr>
      <w:rPr>
        <w:rFonts w:ascii="Times New Roman" w:eastAsia="Batang"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B7221"/>
    <w:multiLevelType w:val="hybridMultilevel"/>
    <w:tmpl w:val="43D0FA2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5"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40"/>
  </w:num>
  <w:num w:numId="12" w16cid:durableId="1175027039">
    <w:abstractNumId w:val="23"/>
  </w:num>
  <w:num w:numId="13" w16cid:durableId="1850169146">
    <w:abstractNumId w:val="9"/>
  </w:num>
  <w:num w:numId="14" w16cid:durableId="718627822">
    <w:abstractNumId w:val="15"/>
  </w:num>
  <w:num w:numId="15" w16cid:durableId="1863281194">
    <w:abstractNumId w:val="29"/>
  </w:num>
  <w:num w:numId="16" w16cid:durableId="490023290">
    <w:abstractNumId w:val="8"/>
  </w:num>
  <w:num w:numId="17" w16cid:durableId="1713963527">
    <w:abstractNumId w:val="17"/>
  </w:num>
  <w:num w:numId="18" w16cid:durableId="1688368487">
    <w:abstractNumId w:val="34"/>
  </w:num>
  <w:num w:numId="19" w16cid:durableId="648945821">
    <w:abstractNumId w:val="38"/>
  </w:num>
  <w:num w:numId="20" w16cid:durableId="1137916351">
    <w:abstractNumId w:val="25"/>
  </w:num>
  <w:num w:numId="21" w16cid:durableId="665591870">
    <w:abstractNumId w:val="1"/>
  </w:num>
  <w:num w:numId="22" w16cid:durableId="1624339352">
    <w:abstractNumId w:val="28"/>
  </w:num>
  <w:num w:numId="23" w16cid:durableId="798575467">
    <w:abstractNumId w:val="41"/>
  </w:num>
  <w:num w:numId="24" w16cid:durableId="36974427">
    <w:abstractNumId w:val="7"/>
  </w:num>
  <w:num w:numId="25" w16cid:durableId="1798642851">
    <w:abstractNumId w:val="18"/>
  </w:num>
  <w:num w:numId="26" w16cid:durableId="1429278413">
    <w:abstractNumId w:val="42"/>
  </w:num>
  <w:num w:numId="27" w16cid:durableId="1120420623">
    <w:abstractNumId w:val="0"/>
  </w:num>
  <w:num w:numId="28" w16cid:durableId="256520172">
    <w:abstractNumId w:val="16"/>
  </w:num>
  <w:num w:numId="29" w16cid:durableId="1944067180">
    <w:abstractNumId w:val="45"/>
  </w:num>
  <w:num w:numId="30" w16cid:durableId="379978865">
    <w:abstractNumId w:val="13"/>
  </w:num>
  <w:num w:numId="31" w16cid:durableId="73285402">
    <w:abstractNumId w:val="30"/>
  </w:num>
  <w:num w:numId="32" w16cid:durableId="53479769">
    <w:abstractNumId w:val="4"/>
  </w:num>
  <w:num w:numId="33" w16cid:durableId="1497650036">
    <w:abstractNumId w:val="37"/>
  </w:num>
  <w:num w:numId="34" w16cid:durableId="1272275768">
    <w:abstractNumId w:val="10"/>
  </w:num>
  <w:num w:numId="35" w16cid:durableId="480540044">
    <w:abstractNumId w:val="19"/>
  </w:num>
  <w:num w:numId="36" w16cid:durableId="1820999206">
    <w:abstractNumId w:val="26"/>
  </w:num>
  <w:num w:numId="37" w16cid:durableId="27068971">
    <w:abstractNumId w:val="12"/>
  </w:num>
  <w:num w:numId="38" w16cid:durableId="1673684540">
    <w:abstractNumId w:val="21"/>
  </w:num>
  <w:num w:numId="39" w16cid:durableId="689647860">
    <w:abstractNumId w:val="2"/>
  </w:num>
  <w:num w:numId="40" w16cid:durableId="836766221">
    <w:abstractNumId w:val="11"/>
  </w:num>
  <w:num w:numId="41" w16cid:durableId="2067408291">
    <w:abstractNumId w:val="36"/>
  </w:num>
  <w:num w:numId="42" w16cid:durableId="648173420">
    <w:abstractNumId w:val="24"/>
  </w:num>
  <w:num w:numId="43" w16cid:durableId="1460564396">
    <w:abstractNumId w:val="35"/>
  </w:num>
  <w:num w:numId="44" w16cid:durableId="1169711921">
    <w:abstractNumId w:val="20"/>
  </w:num>
  <w:num w:numId="45" w16cid:durableId="1004475238">
    <w:abstractNumId w:val="22"/>
  </w:num>
  <w:num w:numId="46" w16cid:durableId="1032340519">
    <w:abstractNumId w:val="27"/>
  </w:num>
  <w:num w:numId="47" w16cid:durableId="101877575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17C3C"/>
    <w:rsid w:val="00020519"/>
    <w:rsid w:val="0002052C"/>
    <w:rsid w:val="00020765"/>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707"/>
    <w:rsid w:val="00047ADD"/>
    <w:rsid w:val="00050545"/>
    <w:rsid w:val="00050957"/>
    <w:rsid w:val="00051788"/>
    <w:rsid w:val="0005189C"/>
    <w:rsid w:val="00051C3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49"/>
    <w:rsid w:val="00070B7D"/>
    <w:rsid w:val="00070DCC"/>
    <w:rsid w:val="00071EB5"/>
    <w:rsid w:val="000721FE"/>
    <w:rsid w:val="0007333C"/>
    <w:rsid w:val="0007352C"/>
    <w:rsid w:val="000740FD"/>
    <w:rsid w:val="0007424B"/>
    <w:rsid w:val="00074290"/>
    <w:rsid w:val="0007431A"/>
    <w:rsid w:val="000743EA"/>
    <w:rsid w:val="0007467D"/>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0B34"/>
    <w:rsid w:val="000B0DB4"/>
    <w:rsid w:val="000B1305"/>
    <w:rsid w:val="000B13F2"/>
    <w:rsid w:val="000B19D0"/>
    <w:rsid w:val="000B1BD8"/>
    <w:rsid w:val="000B30E0"/>
    <w:rsid w:val="000B3A01"/>
    <w:rsid w:val="000B4334"/>
    <w:rsid w:val="000B4A7F"/>
    <w:rsid w:val="000B4BCC"/>
    <w:rsid w:val="000B557C"/>
    <w:rsid w:val="000B5E5E"/>
    <w:rsid w:val="000B6175"/>
    <w:rsid w:val="000B6619"/>
    <w:rsid w:val="000B69B8"/>
    <w:rsid w:val="000B7388"/>
    <w:rsid w:val="000B76DA"/>
    <w:rsid w:val="000B7D19"/>
    <w:rsid w:val="000B7DAD"/>
    <w:rsid w:val="000C02F0"/>
    <w:rsid w:val="000C08AB"/>
    <w:rsid w:val="000C0B10"/>
    <w:rsid w:val="000C127F"/>
    <w:rsid w:val="000C1921"/>
    <w:rsid w:val="000C1C48"/>
    <w:rsid w:val="000C1E76"/>
    <w:rsid w:val="000C4BE8"/>
    <w:rsid w:val="000C4F72"/>
    <w:rsid w:val="000C51C6"/>
    <w:rsid w:val="000C51EA"/>
    <w:rsid w:val="000C598B"/>
    <w:rsid w:val="000C5BE0"/>
    <w:rsid w:val="000C7506"/>
    <w:rsid w:val="000D050B"/>
    <w:rsid w:val="000D3BE4"/>
    <w:rsid w:val="000D45C9"/>
    <w:rsid w:val="000D471A"/>
    <w:rsid w:val="000D5092"/>
    <w:rsid w:val="000D5C69"/>
    <w:rsid w:val="000D5DC6"/>
    <w:rsid w:val="000D6230"/>
    <w:rsid w:val="000D6AA9"/>
    <w:rsid w:val="000D6E51"/>
    <w:rsid w:val="000D6E60"/>
    <w:rsid w:val="000D7462"/>
    <w:rsid w:val="000D7973"/>
    <w:rsid w:val="000E03A9"/>
    <w:rsid w:val="000E0452"/>
    <w:rsid w:val="000E0751"/>
    <w:rsid w:val="000E099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643"/>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6C7"/>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5E55"/>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6B9"/>
    <w:rsid w:val="00176DBE"/>
    <w:rsid w:val="00177E2C"/>
    <w:rsid w:val="00180054"/>
    <w:rsid w:val="001819BC"/>
    <w:rsid w:val="001824A2"/>
    <w:rsid w:val="001824F5"/>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87CB2"/>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01C"/>
    <w:rsid w:val="00197321"/>
    <w:rsid w:val="00197F9A"/>
    <w:rsid w:val="001A02F4"/>
    <w:rsid w:val="001A04A3"/>
    <w:rsid w:val="001A06E2"/>
    <w:rsid w:val="001A1078"/>
    <w:rsid w:val="001A18A7"/>
    <w:rsid w:val="001A1BE6"/>
    <w:rsid w:val="001A1FFA"/>
    <w:rsid w:val="001A2DA5"/>
    <w:rsid w:val="001A31AA"/>
    <w:rsid w:val="001A31D4"/>
    <w:rsid w:val="001A45C5"/>
    <w:rsid w:val="001A47EE"/>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52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22"/>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BFB"/>
    <w:rsid w:val="00296D99"/>
    <w:rsid w:val="002970B0"/>
    <w:rsid w:val="0029720E"/>
    <w:rsid w:val="002976F9"/>
    <w:rsid w:val="002A0101"/>
    <w:rsid w:val="002A10E3"/>
    <w:rsid w:val="002A13BC"/>
    <w:rsid w:val="002A1469"/>
    <w:rsid w:val="002A1601"/>
    <w:rsid w:val="002A1CF7"/>
    <w:rsid w:val="002A1F2B"/>
    <w:rsid w:val="002A289E"/>
    <w:rsid w:val="002A2F03"/>
    <w:rsid w:val="002A3031"/>
    <w:rsid w:val="002A352B"/>
    <w:rsid w:val="002A37EC"/>
    <w:rsid w:val="002A42F8"/>
    <w:rsid w:val="002A4D31"/>
    <w:rsid w:val="002A4EB3"/>
    <w:rsid w:val="002A5482"/>
    <w:rsid w:val="002A58A7"/>
    <w:rsid w:val="002A5B38"/>
    <w:rsid w:val="002A668B"/>
    <w:rsid w:val="002B02EE"/>
    <w:rsid w:val="002B05CE"/>
    <w:rsid w:val="002B0A1B"/>
    <w:rsid w:val="002B15A0"/>
    <w:rsid w:val="002B3BDA"/>
    <w:rsid w:val="002B4B48"/>
    <w:rsid w:val="002B4B62"/>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5A2"/>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70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CFF"/>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ED8"/>
    <w:rsid w:val="00337C0E"/>
    <w:rsid w:val="00340680"/>
    <w:rsid w:val="003406C8"/>
    <w:rsid w:val="00340C1B"/>
    <w:rsid w:val="0034137B"/>
    <w:rsid w:val="00341634"/>
    <w:rsid w:val="00341905"/>
    <w:rsid w:val="0034199D"/>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1E4"/>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69B"/>
    <w:rsid w:val="003C17A3"/>
    <w:rsid w:val="003C1AF4"/>
    <w:rsid w:val="003C1CCC"/>
    <w:rsid w:val="003C2043"/>
    <w:rsid w:val="003C2250"/>
    <w:rsid w:val="003C23FF"/>
    <w:rsid w:val="003C3302"/>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8EE"/>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5724"/>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5CC2"/>
    <w:rsid w:val="004163C5"/>
    <w:rsid w:val="004164A0"/>
    <w:rsid w:val="0041690F"/>
    <w:rsid w:val="00416AE9"/>
    <w:rsid w:val="00421C9C"/>
    <w:rsid w:val="00421F31"/>
    <w:rsid w:val="00423275"/>
    <w:rsid w:val="0042414A"/>
    <w:rsid w:val="00424832"/>
    <w:rsid w:val="00424BCF"/>
    <w:rsid w:val="00424E0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5FDC"/>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1B9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248A"/>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86"/>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2780"/>
    <w:rsid w:val="004B36F2"/>
    <w:rsid w:val="004B3A16"/>
    <w:rsid w:val="004B41FF"/>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3EDA"/>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20F38"/>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1698"/>
    <w:rsid w:val="005429DC"/>
    <w:rsid w:val="00543181"/>
    <w:rsid w:val="00543607"/>
    <w:rsid w:val="005450E0"/>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9A1"/>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7527"/>
    <w:rsid w:val="005A048C"/>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8C"/>
    <w:rsid w:val="005C6832"/>
    <w:rsid w:val="005C688D"/>
    <w:rsid w:val="005C68EF"/>
    <w:rsid w:val="005C6C27"/>
    <w:rsid w:val="005C6EF7"/>
    <w:rsid w:val="005C6F3A"/>
    <w:rsid w:val="005C75D6"/>
    <w:rsid w:val="005C7B46"/>
    <w:rsid w:val="005D0320"/>
    <w:rsid w:val="005D03B2"/>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6F5"/>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A92"/>
    <w:rsid w:val="00611CC1"/>
    <w:rsid w:val="006123AD"/>
    <w:rsid w:val="006124B4"/>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AC8"/>
    <w:rsid w:val="006271F5"/>
    <w:rsid w:val="00627326"/>
    <w:rsid w:val="0062732B"/>
    <w:rsid w:val="006273DB"/>
    <w:rsid w:val="006274F4"/>
    <w:rsid w:val="006278EE"/>
    <w:rsid w:val="006279ED"/>
    <w:rsid w:val="00627D4A"/>
    <w:rsid w:val="00630789"/>
    <w:rsid w:val="00630E6B"/>
    <w:rsid w:val="00631363"/>
    <w:rsid w:val="006316F1"/>
    <w:rsid w:val="00631FED"/>
    <w:rsid w:val="00632015"/>
    <w:rsid w:val="006320AE"/>
    <w:rsid w:val="006321BB"/>
    <w:rsid w:val="00632D3A"/>
    <w:rsid w:val="00632E6B"/>
    <w:rsid w:val="00633379"/>
    <w:rsid w:val="00633571"/>
    <w:rsid w:val="00633AD1"/>
    <w:rsid w:val="00633BC3"/>
    <w:rsid w:val="00633C98"/>
    <w:rsid w:val="00634944"/>
    <w:rsid w:val="00634A78"/>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7E0"/>
    <w:rsid w:val="00647B15"/>
    <w:rsid w:val="00647FAD"/>
    <w:rsid w:val="006505C2"/>
    <w:rsid w:val="00651821"/>
    <w:rsid w:val="00651ADE"/>
    <w:rsid w:val="00651B8F"/>
    <w:rsid w:val="00651CF2"/>
    <w:rsid w:val="00651E3F"/>
    <w:rsid w:val="0065271C"/>
    <w:rsid w:val="0065289A"/>
    <w:rsid w:val="006529FD"/>
    <w:rsid w:val="00652AAC"/>
    <w:rsid w:val="00652CF2"/>
    <w:rsid w:val="00653690"/>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0A8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993"/>
    <w:rsid w:val="006A0CBB"/>
    <w:rsid w:val="006A1726"/>
    <w:rsid w:val="006A2C54"/>
    <w:rsid w:val="006A3156"/>
    <w:rsid w:val="006A48AC"/>
    <w:rsid w:val="006A4A7F"/>
    <w:rsid w:val="006A4B87"/>
    <w:rsid w:val="006A5575"/>
    <w:rsid w:val="006A6D32"/>
    <w:rsid w:val="006A6E83"/>
    <w:rsid w:val="006A7F66"/>
    <w:rsid w:val="006A7F70"/>
    <w:rsid w:val="006B0442"/>
    <w:rsid w:val="006B04EF"/>
    <w:rsid w:val="006B0964"/>
    <w:rsid w:val="006B1ABC"/>
    <w:rsid w:val="006B23F5"/>
    <w:rsid w:val="006B29D5"/>
    <w:rsid w:val="006B2AF3"/>
    <w:rsid w:val="006B4101"/>
    <w:rsid w:val="006B4B31"/>
    <w:rsid w:val="006B4BDB"/>
    <w:rsid w:val="006B50FA"/>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AA8"/>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0B"/>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48A"/>
    <w:rsid w:val="00702525"/>
    <w:rsid w:val="00702C53"/>
    <w:rsid w:val="007037F1"/>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00B"/>
    <w:rsid w:val="007402F1"/>
    <w:rsid w:val="00740AD9"/>
    <w:rsid w:val="0074107A"/>
    <w:rsid w:val="007416D2"/>
    <w:rsid w:val="0074274A"/>
    <w:rsid w:val="00743D37"/>
    <w:rsid w:val="0074402B"/>
    <w:rsid w:val="00744C1F"/>
    <w:rsid w:val="007456A3"/>
    <w:rsid w:val="00745705"/>
    <w:rsid w:val="007465BA"/>
    <w:rsid w:val="007504E2"/>
    <w:rsid w:val="00750D7D"/>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DF6"/>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CC6"/>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2700"/>
    <w:rsid w:val="007D32AE"/>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1E8"/>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5B2"/>
    <w:rsid w:val="008036D4"/>
    <w:rsid w:val="00803937"/>
    <w:rsid w:val="00803B22"/>
    <w:rsid w:val="008040C0"/>
    <w:rsid w:val="008048C6"/>
    <w:rsid w:val="00805D68"/>
    <w:rsid w:val="00806493"/>
    <w:rsid w:val="00806528"/>
    <w:rsid w:val="008066F5"/>
    <w:rsid w:val="008067BC"/>
    <w:rsid w:val="008069FD"/>
    <w:rsid w:val="00806C84"/>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4B0"/>
    <w:rsid w:val="00840520"/>
    <w:rsid w:val="0084060F"/>
    <w:rsid w:val="00840D1D"/>
    <w:rsid w:val="00840E13"/>
    <w:rsid w:val="00840ED7"/>
    <w:rsid w:val="00841128"/>
    <w:rsid w:val="00841A87"/>
    <w:rsid w:val="00841BFD"/>
    <w:rsid w:val="00842276"/>
    <w:rsid w:val="008426D3"/>
    <w:rsid w:val="008430F3"/>
    <w:rsid w:val="00843567"/>
    <w:rsid w:val="008438DA"/>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68A5"/>
    <w:rsid w:val="00867271"/>
    <w:rsid w:val="0087024B"/>
    <w:rsid w:val="0087063E"/>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3C6D"/>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30E"/>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5ED5"/>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759"/>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B82"/>
    <w:rsid w:val="008F4D6B"/>
    <w:rsid w:val="008F5154"/>
    <w:rsid w:val="008F5A70"/>
    <w:rsid w:val="008F612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2DD1"/>
    <w:rsid w:val="009131EE"/>
    <w:rsid w:val="00913B04"/>
    <w:rsid w:val="00913BDD"/>
    <w:rsid w:val="00913D4D"/>
    <w:rsid w:val="009156E7"/>
    <w:rsid w:val="00915769"/>
    <w:rsid w:val="009168DE"/>
    <w:rsid w:val="00917A23"/>
    <w:rsid w:val="009207C4"/>
    <w:rsid w:val="00921225"/>
    <w:rsid w:val="00921458"/>
    <w:rsid w:val="00921974"/>
    <w:rsid w:val="00921C43"/>
    <w:rsid w:val="0092251F"/>
    <w:rsid w:val="00922EEE"/>
    <w:rsid w:val="00922F8F"/>
    <w:rsid w:val="009233BB"/>
    <w:rsid w:val="009236A2"/>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9E9"/>
    <w:rsid w:val="00950F71"/>
    <w:rsid w:val="00950F82"/>
    <w:rsid w:val="00951653"/>
    <w:rsid w:val="00951F45"/>
    <w:rsid w:val="009522A8"/>
    <w:rsid w:val="00952AC1"/>
    <w:rsid w:val="00954157"/>
    <w:rsid w:val="0095434D"/>
    <w:rsid w:val="00954F12"/>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181F"/>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0DCD"/>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79F"/>
    <w:rsid w:val="009A3385"/>
    <w:rsid w:val="009A43E9"/>
    <w:rsid w:val="009A5000"/>
    <w:rsid w:val="009A6F11"/>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1A66"/>
    <w:rsid w:val="009E23E5"/>
    <w:rsid w:val="009E2B8F"/>
    <w:rsid w:val="009E2D98"/>
    <w:rsid w:val="009E3581"/>
    <w:rsid w:val="009E3964"/>
    <w:rsid w:val="009E39E6"/>
    <w:rsid w:val="009E3C83"/>
    <w:rsid w:val="009E4890"/>
    <w:rsid w:val="009E5262"/>
    <w:rsid w:val="009E53E3"/>
    <w:rsid w:val="009E54FD"/>
    <w:rsid w:val="009E5653"/>
    <w:rsid w:val="009E59A8"/>
    <w:rsid w:val="009E5DF0"/>
    <w:rsid w:val="009E65A6"/>
    <w:rsid w:val="009E6883"/>
    <w:rsid w:val="009E6A1C"/>
    <w:rsid w:val="009E6D5C"/>
    <w:rsid w:val="009E764B"/>
    <w:rsid w:val="009E77A9"/>
    <w:rsid w:val="009E7CE4"/>
    <w:rsid w:val="009F0814"/>
    <w:rsid w:val="009F0C78"/>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608"/>
    <w:rsid w:val="00A2370D"/>
    <w:rsid w:val="00A23789"/>
    <w:rsid w:val="00A23F5F"/>
    <w:rsid w:val="00A23FBF"/>
    <w:rsid w:val="00A242FD"/>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13E"/>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727"/>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BDC"/>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D3"/>
    <w:rsid w:val="00A954CB"/>
    <w:rsid w:val="00A95662"/>
    <w:rsid w:val="00A95906"/>
    <w:rsid w:val="00A95D33"/>
    <w:rsid w:val="00A95FF1"/>
    <w:rsid w:val="00A963C3"/>
    <w:rsid w:val="00A9648E"/>
    <w:rsid w:val="00A967D7"/>
    <w:rsid w:val="00A9764B"/>
    <w:rsid w:val="00A97FD4"/>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562C"/>
    <w:rsid w:val="00AD61A8"/>
    <w:rsid w:val="00AD6452"/>
    <w:rsid w:val="00AD652A"/>
    <w:rsid w:val="00AD6E33"/>
    <w:rsid w:val="00AD7855"/>
    <w:rsid w:val="00AD7BC0"/>
    <w:rsid w:val="00AD7CFD"/>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AF72C7"/>
    <w:rsid w:val="00B00884"/>
    <w:rsid w:val="00B01692"/>
    <w:rsid w:val="00B02280"/>
    <w:rsid w:val="00B02D9E"/>
    <w:rsid w:val="00B0307A"/>
    <w:rsid w:val="00B030CB"/>
    <w:rsid w:val="00B0340F"/>
    <w:rsid w:val="00B05341"/>
    <w:rsid w:val="00B06F6C"/>
    <w:rsid w:val="00B0734C"/>
    <w:rsid w:val="00B073CB"/>
    <w:rsid w:val="00B0774E"/>
    <w:rsid w:val="00B106AA"/>
    <w:rsid w:val="00B10A73"/>
    <w:rsid w:val="00B10FCB"/>
    <w:rsid w:val="00B119E5"/>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CAD"/>
    <w:rsid w:val="00B42DD2"/>
    <w:rsid w:val="00B436DA"/>
    <w:rsid w:val="00B43911"/>
    <w:rsid w:val="00B43B08"/>
    <w:rsid w:val="00B4408D"/>
    <w:rsid w:val="00B45243"/>
    <w:rsid w:val="00B46334"/>
    <w:rsid w:val="00B47216"/>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458"/>
    <w:rsid w:val="00B61F9D"/>
    <w:rsid w:val="00B62E85"/>
    <w:rsid w:val="00B63DEC"/>
    <w:rsid w:val="00B64047"/>
    <w:rsid w:val="00B64642"/>
    <w:rsid w:val="00B65B13"/>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8EF"/>
    <w:rsid w:val="00B75B41"/>
    <w:rsid w:val="00B763F6"/>
    <w:rsid w:val="00B76413"/>
    <w:rsid w:val="00B76C1F"/>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4B3D"/>
    <w:rsid w:val="00B951DD"/>
    <w:rsid w:val="00B95988"/>
    <w:rsid w:val="00B96A54"/>
    <w:rsid w:val="00B96DAC"/>
    <w:rsid w:val="00B971A8"/>
    <w:rsid w:val="00B978C6"/>
    <w:rsid w:val="00B97B7E"/>
    <w:rsid w:val="00B97B91"/>
    <w:rsid w:val="00BA07AB"/>
    <w:rsid w:val="00BA0F6E"/>
    <w:rsid w:val="00BA1979"/>
    <w:rsid w:val="00BA1C54"/>
    <w:rsid w:val="00BA3101"/>
    <w:rsid w:val="00BA3A98"/>
    <w:rsid w:val="00BA401A"/>
    <w:rsid w:val="00BA4871"/>
    <w:rsid w:val="00BA4CAD"/>
    <w:rsid w:val="00BA4E4D"/>
    <w:rsid w:val="00BA5438"/>
    <w:rsid w:val="00BA56B6"/>
    <w:rsid w:val="00BA5DC5"/>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30D"/>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855"/>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EAE"/>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2EF"/>
    <w:rsid w:val="00C47F72"/>
    <w:rsid w:val="00C51525"/>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AFE"/>
    <w:rsid w:val="00C55CCF"/>
    <w:rsid w:val="00C57A07"/>
    <w:rsid w:val="00C6064D"/>
    <w:rsid w:val="00C6098C"/>
    <w:rsid w:val="00C61408"/>
    <w:rsid w:val="00C61659"/>
    <w:rsid w:val="00C62453"/>
    <w:rsid w:val="00C6256B"/>
    <w:rsid w:val="00C62D3F"/>
    <w:rsid w:val="00C62D8D"/>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621"/>
    <w:rsid w:val="00C86845"/>
    <w:rsid w:val="00C86E24"/>
    <w:rsid w:val="00C8726B"/>
    <w:rsid w:val="00C9017B"/>
    <w:rsid w:val="00C90D48"/>
    <w:rsid w:val="00C9165A"/>
    <w:rsid w:val="00C92353"/>
    <w:rsid w:val="00C923F5"/>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5F00"/>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F25"/>
    <w:rsid w:val="00D16748"/>
    <w:rsid w:val="00D16FA6"/>
    <w:rsid w:val="00D174D2"/>
    <w:rsid w:val="00D2062E"/>
    <w:rsid w:val="00D20AC0"/>
    <w:rsid w:val="00D21F67"/>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50E"/>
    <w:rsid w:val="00D4681B"/>
    <w:rsid w:val="00D46D80"/>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2E9D"/>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4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5C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D5B"/>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332"/>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088"/>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3DF"/>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446A"/>
    <w:rsid w:val="00E64DAD"/>
    <w:rsid w:val="00E64EA9"/>
    <w:rsid w:val="00E6610F"/>
    <w:rsid w:val="00E66266"/>
    <w:rsid w:val="00E662D6"/>
    <w:rsid w:val="00E66397"/>
    <w:rsid w:val="00E6642C"/>
    <w:rsid w:val="00E66DE7"/>
    <w:rsid w:val="00E7030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5EFE"/>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DAA"/>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12DD"/>
    <w:rsid w:val="00EB2283"/>
    <w:rsid w:val="00EB23E7"/>
    <w:rsid w:val="00EB25D9"/>
    <w:rsid w:val="00EB3019"/>
    <w:rsid w:val="00EB33BA"/>
    <w:rsid w:val="00EB382A"/>
    <w:rsid w:val="00EB3DC6"/>
    <w:rsid w:val="00EB4555"/>
    <w:rsid w:val="00EB4AD3"/>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09"/>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4F"/>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4EB"/>
    <w:rsid w:val="00F15962"/>
    <w:rsid w:val="00F1596E"/>
    <w:rsid w:val="00F161F8"/>
    <w:rsid w:val="00F164FB"/>
    <w:rsid w:val="00F16551"/>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89E"/>
    <w:rsid w:val="00F702AD"/>
    <w:rsid w:val="00F7043E"/>
    <w:rsid w:val="00F7051A"/>
    <w:rsid w:val="00F705AA"/>
    <w:rsid w:val="00F7132D"/>
    <w:rsid w:val="00F716C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1210"/>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2"/>
    <w:rsid w:val="00FA49A7"/>
    <w:rsid w:val="00FA5459"/>
    <w:rsid w:val="00FA586A"/>
    <w:rsid w:val="00FA5A94"/>
    <w:rsid w:val="00FA5DEC"/>
    <w:rsid w:val="00FA6571"/>
    <w:rsid w:val="00FA6DBB"/>
    <w:rsid w:val="00FA7093"/>
    <w:rsid w:val="00FA7DC4"/>
    <w:rsid w:val="00FA7F41"/>
    <w:rsid w:val="00FB028A"/>
    <w:rsid w:val="00FB06AE"/>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59E"/>
    <w:rsid w:val="00FD2C4F"/>
    <w:rsid w:val="00FD5169"/>
    <w:rsid w:val="00FD7941"/>
    <w:rsid w:val="00FE02C6"/>
    <w:rsid w:val="00FE0547"/>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479"/>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3222</TotalTime>
  <Pages>6</Pages>
  <Words>2345</Words>
  <Characters>13370</Characters>
  <Application>Microsoft Office Word</Application>
  <DocSecurity>0</DocSecurity>
  <Lines>111</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1891</cp:revision>
  <cp:lastPrinted>2016-08-05T18:54:00Z</cp:lastPrinted>
  <dcterms:created xsi:type="dcterms:W3CDTF">2020-08-03T20:20:00Z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